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F3EA9" w14:textId="77777777" w:rsidR="00DC1464" w:rsidRDefault="00DC1464" w:rsidP="00DC1464">
      <w:pPr>
        <w:pStyle w:val="NormaleWeb"/>
        <w:spacing w:before="0" w:beforeAutospacing="0" w:after="0" w:afterAutospacing="0"/>
        <w:jc w:val="both"/>
        <w:rPr>
          <w:rFonts w:ascii="Montserrat" w:hAnsi="Montserrat"/>
          <w:sz w:val="16"/>
          <w:szCs w:val="16"/>
        </w:rPr>
      </w:pPr>
    </w:p>
    <w:p w14:paraId="42E04EE5" w14:textId="77777777" w:rsidR="00DC1464" w:rsidRDefault="00DC1464" w:rsidP="00DC1464">
      <w:pPr>
        <w:pStyle w:val="NormaleWeb"/>
        <w:spacing w:before="0" w:beforeAutospacing="0" w:after="0" w:afterAutospacing="0"/>
        <w:jc w:val="both"/>
        <w:rPr>
          <w:rFonts w:ascii="Montserrat" w:hAnsi="Montserrat"/>
          <w:sz w:val="16"/>
          <w:szCs w:val="16"/>
        </w:rPr>
      </w:pPr>
    </w:p>
    <w:p w14:paraId="23070BC9" w14:textId="77777777" w:rsidR="00DC1464" w:rsidRPr="00DC1464" w:rsidRDefault="00DC1464" w:rsidP="00DC1464">
      <w:pPr>
        <w:pStyle w:val="NormaleWeb"/>
        <w:jc w:val="center"/>
        <w:rPr>
          <w:rFonts w:ascii="Montserrat" w:hAnsi="Montserrat"/>
          <w:b/>
          <w:bCs/>
          <w:i/>
          <w:iCs/>
          <w:u w:val="single"/>
        </w:rPr>
      </w:pPr>
      <w:r w:rsidRPr="00DC1464">
        <w:rPr>
          <w:rFonts w:ascii="Montserrat" w:hAnsi="Montserrat"/>
          <w:b/>
          <w:bCs/>
          <w:i/>
          <w:iCs/>
          <w:u w:val="single"/>
        </w:rPr>
        <w:t>Comunicato Stampa</w:t>
      </w:r>
    </w:p>
    <w:p w14:paraId="5CDEC799" w14:textId="34013FAE" w:rsidR="00DC1464" w:rsidRPr="00DC1464" w:rsidRDefault="00DC1464" w:rsidP="00DC1464">
      <w:pPr>
        <w:pStyle w:val="NormaleWeb"/>
        <w:jc w:val="center"/>
        <w:rPr>
          <w:rFonts w:ascii="Montserrat" w:hAnsi="Montserrat"/>
          <w:b/>
          <w:bCs/>
          <w:sz w:val="32"/>
          <w:szCs w:val="32"/>
        </w:rPr>
      </w:pPr>
      <w:r w:rsidRPr="00DC1464">
        <w:rPr>
          <w:rFonts w:ascii="Montserrat" w:hAnsi="Montserrat"/>
          <w:b/>
          <w:bCs/>
          <w:sz w:val="32"/>
          <w:szCs w:val="32"/>
        </w:rPr>
        <w:t>DALLA SPEZIA SALPA LA SECONDA EDIZIONE DEL BLUE DESIGN SUMMIT</w:t>
      </w:r>
    </w:p>
    <w:p w14:paraId="366A3481" w14:textId="1503ADFD" w:rsidR="00DC1464" w:rsidRPr="00465680" w:rsidRDefault="00DC1464" w:rsidP="00DC1464">
      <w:pPr>
        <w:pStyle w:val="NormaleWeb"/>
        <w:jc w:val="center"/>
        <w:rPr>
          <w:rFonts w:ascii="Montserrat" w:hAnsi="Montserrat"/>
          <w:i/>
          <w:iCs/>
        </w:rPr>
      </w:pPr>
      <w:r w:rsidRPr="00465680">
        <w:rPr>
          <w:rFonts w:ascii="Montserrat" w:hAnsi="Montserrat"/>
          <w:i/>
          <w:iCs/>
        </w:rPr>
        <w:t>Dal 13 al 15 maggio al Teatro Civico, tre giorni di appuntamenti, incontri, visite tecniche, convegni e networking nel cuore del principale hub italiano dei superyacht</w:t>
      </w:r>
    </w:p>
    <w:p w14:paraId="605BECEB" w14:textId="2269C140" w:rsidR="00DC1464" w:rsidRPr="00465680" w:rsidRDefault="00DC1464" w:rsidP="00DC1464">
      <w:pPr>
        <w:pStyle w:val="NormaleWeb"/>
        <w:jc w:val="center"/>
        <w:rPr>
          <w:rFonts w:ascii="Montserrat" w:hAnsi="Montserrat"/>
          <w:b/>
          <w:bCs/>
          <w:i/>
          <w:iCs/>
        </w:rPr>
      </w:pPr>
      <w:r w:rsidRPr="00465680">
        <w:rPr>
          <w:rFonts w:ascii="Montserrat" w:hAnsi="Montserrat"/>
          <w:i/>
          <w:iCs/>
        </w:rPr>
        <w:t xml:space="preserve">In scena anche la seconda edizione dei </w:t>
      </w:r>
      <w:r w:rsidR="0084190E" w:rsidRPr="00465680">
        <w:rPr>
          <w:rFonts w:ascii="Montserrat" w:hAnsi="Montserrat"/>
          <w:i/>
          <w:iCs/>
        </w:rPr>
        <w:t>Blue</w:t>
      </w:r>
      <w:r w:rsidRPr="00465680">
        <w:rPr>
          <w:rFonts w:ascii="Montserrat" w:hAnsi="Montserrat"/>
          <w:i/>
          <w:iCs/>
        </w:rPr>
        <w:t xml:space="preserve"> Design Award</w:t>
      </w:r>
      <w:r w:rsidR="00B8703A" w:rsidRPr="00465680">
        <w:rPr>
          <w:rFonts w:ascii="Montserrat" w:hAnsi="Montserrat"/>
          <w:i/>
          <w:iCs/>
        </w:rPr>
        <w:t>s</w:t>
      </w:r>
    </w:p>
    <w:p w14:paraId="419CD77A" w14:textId="5B43FAA4" w:rsidR="00DC1464" w:rsidRPr="00465680" w:rsidRDefault="00DC1464" w:rsidP="00DC1464">
      <w:pPr>
        <w:pStyle w:val="NormaleWeb"/>
        <w:jc w:val="both"/>
        <w:rPr>
          <w:rFonts w:ascii="Montserrat" w:hAnsi="Montserrat"/>
          <w:sz w:val="22"/>
          <w:szCs w:val="22"/>
        </w:rPr>
      </w:pPr>
      <w:r w:rsidRPr="00465680">
        <w:rPr>
          <w:rFonts w:ascii="Montserrat" w:hAnsi="Montserrat"/>
          <w:b/>
          <w:bCs/>
          <w:i/>
          <w:iCs/>
          <w:sz w:val="22"/>
          <w:szCs w:val="22"/>
        </w:rPr>
        <w:t xml:space="preserve">La Spezia, </w:t>
      </w:r>
      <w:r w:rsidR="000D490B">
        <w:rPr>
          <w:rFonts w:ascii="Montserrat" w:hAnsi="Montserrat"/>
          <w:b/>
          <w:bCs/>
          <w:i/>
          <w:iCs/>
          <w:sz w:val="22"/>
          <w:szCs w:val="22"/>
        </w:rPr>
        <w:t>20</w:t>
      </w:r>
      <w:r w:rsidRPr="00465680">
        <w:rPr>
          <w:rFonts w:ascii="Montserrat" w:hAnsi="Montserrat"/>
          <w:b/>
          <w:bCs/>
          <w:i/>
          <w:iCs/>
          <w:sz w:val="22"/>
          <w:szCs w:val="22"/>
        </w:rPr>
        <w:t xml:space="preserve"> marzo 2025</w:t>
      </w:r>
      <w:r w:rsidRPr="00465680">
        <w:rPr>
          <w:rFonts w:ascii="Montserrat" w:hAnsi="Montserrat"/>
          <w:sz w:val="22"/>
          <w:szCs w:val="22"/>
        </w:rPr>
        <w:t xml:space="preserve"> - Dal </w:t>
      </w:r>
      <w:r w:rsidRPr="00465680">
        <w:rPr>
          <w:rFonts w:ascii="Montserrat" w:hAnsi="Montserrat"/>
          <w:b/>
          <w:bCs/>
          <w:sz w:val="22"/>
          <w:szCs w:val="22"/>
        </w:rPr>
        <w:t>13 al 15 maggio</w:t>
      </w:r>
      <w:r w:rsidRPr="00465680">
        <w:rPr>
          <w:rFonts w:ascii="Montserrat" w:hAnsi="Montserrat"/>
          <w:sz w:val="22"/>
          <w:szCs w:val="22"/>
        </w:rPr>
        <w:t xml:space="preserve"> La Spezia ospita la seconda edizione di </w:t>
      </w:r>
      <w:r w:rsidRPr="00465680">
        <w:rPr>
          <w:rFonts w:ascii="Montserrat" w:hAnsi="Montserrat"/>
          <w:b/>
          <w:bCs/>
          <w:sz w:val="22"/>
          <w:szCs w:val="22"/>
        </w:rPr>
        <w:t>Blue Design Summit</w:t>
      </w:r>
      <w:r w:rsidRPr="00465680">
        <w:rPr>
          <w:rFonts w:ascii="Montserrat" w:hAnsi="Montserrat"/>
          <w:sz w:val="22"/>
          <w:szCs w:val="22"/>
        </w:rPr>
        <w:t xml:space="preserve"> (</w:t>
      </w:r>
      <w:r w:rsidRPr="00465680">
        <w:rPr>
          <w:rFonts w:ascii="Montserrat" w:hAnsi="Montserrat"/>
          <w:b/>
          <w:bCs/>
          <w:sz w:val="22"/>
          <w:szCs w:val="22"/>
        </w:rPr>
        <w:t>BDS25</w:t>
      </w:r>
      <w:r w:rsidRPr="00465680">
        <w:rPr>
          <w:rFonts w:ascii="Montserrat" w:hAnsi="Montserrat"/>
          <w:sz w:val="22"/>
          <w:szCs w:val="22"/>
        </w:rPr>
        <w:t xml:space="preserve">), l’evento dedicato a tutto ciò che riguarda l’abitare sull’acqua, dalla progettazione alla costruzione e al refitting di superyacht alle crociere, dai </w:t>
      </w:r>
      <w:proofErr w:type="spellStart"/>
      <w:r w:rsidRPr="00465680">
        <w:rPr>
          <w:rFonts w:ascii="Montserrat" w:hAnsi="Montserrat"/>
          <w:sz w:val="22"/>
          <w:szCs w:val="22"/>
        </w:rPr>
        <w:t>waterfront</w:t>
      </w:r>
      <w:proofErr w:type="spellEnd"/>
      <w:r w:rsidRPr="00465680">
        <w:rPr>
          <w:rFonts w:ascii="Montserrat" w:hAnsi="Montserrat"/>
          <w:sz w:val="22"/>
          <w:szCs w:val="22"/>
        </w:rPr>
        <w:t xml:space="preserve"> fino alle marine. Il summit, organizzato da </w:t>
      </w:r>
      <w:proofErr w:type="spellStart"/>
      <w:r w:rsidRPr="00465680">
        <w:rPr>
          <w:rFonts w:ascii="Montserrat" w:hAnsi="Montserrat"/>
          <w:b/>
          <w:bCs/>
          <w:sz w:val="22"/>
          <w:szCs w:val="22"/>
        </w:rPr>
        <w:t>Clickutility</w:t>
      </w:r>
      <w:proofErr w:type="spellEnd"/>
      <w:r w:rsidRPr="00465680">
        <w:rPr>
          <w:rFonts w:ascii="Montserrat" w:hAnsi="Montserrat"/>
          <w:b/>
          <w:bCs/>
          <w:sz w:val="22"/>
          <w:szCs w:val="22"/>
        </w:rPr>
        <w:t xml:space="preserve"> Team</w:t>
      </w:r>
      <w:r w:rsidRPr="00465680">
        <w:rPr>
          <w:rFonts w:ascii="Montserrat" w:hAnsi="Montserrat"/>
          <w:sz w:val="22"/>
          <w:szCs w:val="22"/>
        </w:rPr>
        <w:t xml:space="preserve"> e </w:t>
      </w:r>
      <w:proofErr w:type="spellStart"/>
      <w:r w:rsidRPr="00465680">
        <w:rPr>
          <w:rFonts w:ascii="Montserrat" w:hAnsi="Montserrat"/>
          <w:b/>
          <w:bCs/>
          <w:sz w:val="22"/>
          <w:szCs w:val="22"/>
        </w:rPr>
        <w:t>Promostudi</w:t>
      </w:r>
      <w:proofErr w:type="spellEnd"/>
      <w:r w:rsidRPr="00465680">
        <w:rPr>
          <w:rFonts w:ascii="Montserrat" w:hAnsi="Montserrat"/>
          <w:b/>
          <w:bCs/>
          <w:sz w:val="22"/>
          <w:szCs w:val="22"/>
        </w:rPr>
        <w:t xml:space="preserve"> La Spezia</w:t>
      </w:r>
      <w:r w:rsidRPr="00465680">
        <w:rPr>
          <w:rFonts w:ascii="Montserrat" w:hAnsi="Montserrat"/>
          <w:sz w:val="22"/>
          <w:szCs w:val="22"/>
        </w:rPr>
        <w:t xml:space="preserve">, è promosso dal </w:t>
      </w:r>
      <w:r w:rsidRPr="00465680">
        <w:rPr>
          <w:rFonts w:ascii="Montserrat" w:hAnsi="Montserrat"/>
          <w:b/>
          <w:bCs/>
          <w:sz w:val="22"/>
          <w:szCs w:val="22"/>
        </w:rPr>
        <w:t>Miglio Blu</w:t>
      </w:r>
      <w:r w:rsidRPr="00465680">
        <w:rPr>
          <w:rFonts w:ascii="Montserrat" w:hAnsi="Montserrat"/>
          <w:sz w:val="22"/>
          <w:szCs w:val="22"/>
        </w:rPr>
        <w:t xml:space="preserve"> con la partnership istituzionale del </w:t>
      </w:r>
      <w:r w:rsidRPr="00465680">
        <w:rPr>
          <w:rFonts w:ascii="Montserrat" w:hAnsi="Montserrat"/>
          <w:b/>
          <w:bCs/>
          <w:sz w:val="22"/>
          <w:szCs w:val="22"/>
        </w:rPr>
        <w:t>Comune della Spezia</w:t>
      </w:r>
      <w:r w:rsidRPr="00465680">
        <w:rPr>
          <w:rFonts w:ascii="Montserrat" w:hAnsi="Montserrat"/>
          <w:sz w:val="22"/>
          <w:szCs w:val="22"/>
        </w:rPr>
        <w:t xml:space="preserve"> e dell’</w:t>
      </w:r>
      <w:r w:rsidRPr="00465680">
        <w:rPr>
          <w:rFonts w:ascii="Montserrat" w:hAnsi="Montserrat"/>
          <w:b/>
          <w:bCs/>
          <w:sz w:val="22"/>
          <w:szCs w:val="22"/>
        </w:rPr>
        <w:t>Autorità del Sistema Portuale del Mar Ligure Orientale</w:t>
      </w:r>
      <w:r w:rsidRPr="00465680">
        <w:rPr>
          <w:rFonts w:ascii="Montserrat" w:hAnsi="Montserrat"/>
          <w:sz w:val="22"/>
          <w:szCs w:val="22"/>
        </w:rPr>
        <w:t xml:space="preserve">. BDS è dedicato ai protagonisti di tutta la filiera nazionale e internazionale del design di alta gamma sui temi più innovativi e strategici del settore. La sede principale sarà il </w:t>
      </w:r>
      <w:r w:rsidRPr="00465680">
        <w:rPr>
          <w:rFonts w:ascii="Montserrat" w:hAnsi="Montserrat"/>
          <w:b/>
          <w:bCs/>
          <w:sz w:val="22"/>
          <w:szCs w:val="22"/>
        </w:rPr>
        <w:t>Teatro Civico della Spezia</w:t>
      </w:r>
      <w:r w:rsidRPr="00465680">
        <w:rPr>
          <w:rFonts w:ascii="Montserrat" w:hAnsi="Montserrat"/>
          <w:sz w:val="22"/>
          <w:szCs w:val="22"/>
        </w:rPr>
        <w:t>.</w:t>
      </w:r>
    </w:p>
    <w:p w14:paraId="10F3CCB9" w14:textId="7DAA5CC4" w:rsidR="00A81C79" w:rsidRPr="00465680" w:rsidRDefault="00A81C79" w:rsidP="00DC1464">
      <w:pPr>
        <w:pStyle w:val="NormaleWeb"/>
        <w:jc w:val="both"/>
        <w:rPr>
          <w:rFonts w:ascii="Montserrat" w:hAnsi="Montserrat"/>
          <w:i/>
          <w:iCs/>
          <w:sz w:val="22"/>
          <w:szCs w:val="22"/>
        </w:rPr>
      </w:pPr>
      <w:r w:rsidRPr="00465680">
        <w:rPr>
          <w:rFonts w:ascii="Montserrat" w:hAnsi="Montserrat"/>
          <w:sz w:val="22"/>
          <w:szCs w:val="22"/>
        </w:rPr>
        <w:t xml:space="preserve">Il sindaco della Spezia </w:t>
      </w:r>
      <w:r w:rsidRPr="00465680">
        <w:rPr>
          <w:rFonts w:ascii="Montserrat" w:hAnsi="Montserrat"/>
          <w:b/>
          <w:bCs/>
          <w:sz w:val="22"/>
          <w:szCs w:val="22"/>
        </w:rPr>
        <w:t xml:space="preserve">Pierluigi </w:t>
      </w:r>
      <w:proofErr w:type="spellStart"/>
      <w:r w:rsidRPr="00465680">
        <w:rPr>
          <w:rFonts w:ascii="Montserrat" w:hAnsi="Montserrat"/>
          <w:b/>
          <w:bCs/>
          <w:sz w:val="22"/>
          <w:szCs w:val="22"/>
        </w:rPr>
        <w:t>Peracchini</w:t>
      </w:r>
      <w:proofErr w:type="spellEnd"/>
      <w:r w:rsidRPr="00465680">
        <w:rPr>
          <w:rFonts w:ascii="Montserrat" w:hAnsi="Montserrat"/>
          <w:sz w:val="22"/>
          <w:szCs w:val="22"/>
        </w:rPr>
        <w:t xml:space="preserve"> dichiara: “</w:t>
      </w:r>
      <w:r w:rsidRPr="00465680">
        <w:rPr>
          <w:rFonts w:ascii="Montserrat" w:hAnsi="Montserrat"/>
          <w:i/>
          <w:iCs/>
          <w:sz w:val="22"/>
          <w:szCs w:val="22"/>
        </w:rPr>
        <w:t>La Spezia si conferma un punto di riferimento internazionale per la nautica e il design, come dimostrato dall’ultimo rapporto sull’Economia del Mare che riporta un valore aggiunto generato nel settore di oltre 1 miliardo e 145,3 milioni di Euro, ci</w:t>
      </w:r>
      <w:r w:rsidR="00EF591D">
        <w:rPr>
          <w:rFonts w:ascii="Montserrat" w:hAnsi="Montserrat"/>
          <w:i/>
          <w:iCs/>
          <w:sz w:val="22"/>
          <w:szCs w:val="22"/>
        </w:rPr>
        <w:t xml:space="preserve"> </w:t>
      </w:r>
      <w:r w:rsidRPr="00EF591D">
        <w:rPr>
          <w:rFonts w:ascii="Montserrat" w:hAnsi="Montserrat"/>
          <w:i/>
          <w:iCs/>
          <w:sz w:val="22"/>
          <w:szCs w:val="22"/>
        </w:rPr>
        <w:t>posiziona</w:t>
      </w:r>
      <w:r w:rsidRPr="00465680">
        <w:rPr>
          <w:rFonts w:ascii="Montserrat" w:hAnsi="Montserrat"/>
          <w:i/>
          <w:iCs/>
          <w:sz w:val="22"/>
          <w:szCs w:val="22"/>
        </w:rPr>
        <w:t xml:space="preserve"> primi in Italia per incidenza dell’Economia del Mare su quella totale e con un totale di occupati di oltre 14mila persone. Inoltre recentemente La Spezia ha vinto la selezione nazionale per l’ingresso nella Rete delle Città Creative UNESCO per il Design, che ora ci proietta nella fase internazionale. Una candidatura frutto di un lungo percorso di valorizzazione che ha reso la nostra città un punto di riferimento internazionale nel settore nautico. Siamo la capitale mondiale della nautica, un distretto di eccellenza in cui si progettano e costruiscono yacht e megayacht destinati ai mercati globali, grazie alla presenza di aziende leader e di alcuni tra i più grandi nomi del design nautico. Grazie, inoltre, alla realizzazione del progetto del Miglio Blu, La Spezia continua a rafforzare il proprio ruolo di eccellenza, promuovendo innovazione, ricerca e sviluppo in un ambito strategico per il futuro. Ospitare la seconda edizione del Blue Design Summit è un’altra testimonianza concreta della centralità della nostra città nel panorama del design nautico. Questo evento rappresenta un'opportunità unica</w:t>
      </w:r>
      <w:r w:rsidR="00465680">
        <w:rPr>
          <w:rFonts w:ascii="Montserrat" w:hAnsi="Montserrat"/>
          <w:i/>
          <w:iCs/>
          <w:sz w:val="22"/>
          <w:szCs w:val="22"/>
        </w:rPr>
        <w:t xml:space="preserve"> </w:t>
      </w:r>
      <w:r w:rsidRPr="00465680">
        <w:rPr>
          <w:rFonts w:ascii="Montserrat" w:hAnsi="Montserrat"/>
          <w:i/>
          <w:iCs/>
          <w:sz w:val="22"/>
          <w:szCs w:val="22"/>
        </w:rPr>
        <w:t>per mettere in dialogo i protagonisti della filiera, promuovere l’innovazione, la ricerca e la formazione, e valorizzare il nostro Campus Universitario, vera eccellenza del territorio</w:t>
      </w:r>
      <w:r w:rsidR="00B53AFC" w:rsidRPr="00465680">
        <w:rPr>
          <w:rFonts w:ascii="Montserrat" w:hAnsi="Montserrat"/>
          <w:sz w:val="22"/>
          <w:szCs w:val="22"/>
        </w:rPr>
        <w:t>”.</w:t>
      </w:r>
    </w:p>
    <w:p w14:paraId="004741DD" w14:textId="77777777" w:rsidR="002C1738" w:rsidRDefault="00DC1464" w:rsidP="00DC1464">
      <w:pPr>
        <w:pStyle w:val="NormaleWeb"/>
        <w:jc w:val="both"/>
        <w:rPr>
          <w:rFonts w:ascii="Montserrat" w:hAnsi="Montserrat"/>
          <w:sz w:val="22"/>
          <w:szCs w:val="22"/>
        </w:rPr>
      </w:pPr>
      <w:r w:rsidRPr="00465680">
        <w:rPr>
          <w:rFonts w:ascii="Montserrat" w:hAnsi="Montserrat"/>
          <w:sz w:val="22"/>
          <w:szCs w:val="22"/>
        </w:rPr>
        <w:t xml:space="preserve">L’edizione 2025 è intitolata </w:t>
      </w:r>
      <w:r w:rsidRPr="00465680">
        <w:rPr>
          <w:rFonts w:ascii="Montserrat" w:hAnsi="Montserrat"/>
          <w:b/>
          <w:bCs/>
          <w:i/>
          <w:iCs/>
          <w:sz w:val="22"/>
          <w:szCs w:val="22"/>
        </w:rPr>
        <w:t>From Water to Design</w:t>
      </w:r>
      <w:r w:rsidRPr="00465680">
        <w:rPr>
          <w:rFonts w:ascii="Montserrat" w:hAnsi="Montserrat"/>
          <w:sz w:val="22"/>
          <w:szCs w:val="22"/>
        </w:rPr>
        <w:t xml:space="preserve">, un </w:t>
      </w:r>
      <w:proofErr w:type="spellStart"/>
      <w:r w:rsidRPr="00465680">
        <w:rPr>
          <w:rFonts w:ascii="Montserrat" w:hAnsi="Montserrat"/>
          <w:sz w:val="22"/>
          <w:szCs w:val="22"/>
        </w:rPr>
        <w:t>claim</w:t>
      </w:r>
      <w:proofErr w:type="spellEnd"/>
      <w:r w:rsidRPr="00465680">
        <w:rPr>
          <w:rFonts w:ascii="Montserrat" w:hAnsi="Montserrat"/>
          <w:sz w:val="22"/>
          <w:szCs w:val="22"/>
        </w:rPr>
        <w:t xml:space="preserve"> che sottolinea il legame profondo tra il mondo marino e la progettazione nautica. L’idea è che ogni aspetto del design contribuisca a migliorare l’esperienza del mare, attraverso imbarcazioni sempre </w:t>
      </w:r>
    </w:p>
    <w:p w14:paraId="170C5FD0" w14:textId="77777777" w:rsidR="002C1738" w:rsidRDefault="002C1738" w:rsidP="00DC1464">
      <w:pPr>
        <w:pStyle w:val="NormaleWeb"/>
        <w:jc w:val="both"/>
        <w:rPr>
          <w:rFonts w:ascii="Montserrat" w:hAnsi="Montserrat"/>
          <w:sz w:val="22"/>
          <w:szCs w:val="22"/>
        </w:rPr>
      </w:pPr>
    </w:p>
    <w:p w14:paraId="0DE85970" w14:textId="48B65CA1" w:rsidR="00DC1464" w:rsidRPr="00465680" w:rsidRDefault="00DC1464" w:rsidP="00DC1464">
      <w:pPr>
        <w:pStyle w:val="NormaleWeb"/>
        <w:jc w:val="both"/>
        <w:rPr>
          <w:rFonts w:ascii="Montserrat" w:hAnsi="Montserrat"/>
          <w:sz w:val="22"/>
          <w:szCs w:val="22"/>
        </w:rPr>
      </w:pPr>
      <w:r w:rsidRPr="00465680">
        <w:rPr>
          <w:rFonts w:ascii="Montserrat" w:hAnsi="Montserrat"/>
          <w:sz w:val="22"/>
          <w:szCs w:val="22"/>
        </w:rPr>
        <w:t>più avanzate, efficienti e sostenibili.</w:t>
      </w:r>
      <w:r w:rsidR="00465680">
        <w:rPr>
          <w:rFonts w:ascii="Montserrat" w:hAnsi="Montserrat"/>
          <w:sz w:val="22"/>
          <w:szCs w:val="22"/>
        </w:rPr>
        <w:t xml:space="preserve">  </w:t>
      </w:r>
      <w:r w:rsidRPr="00465680">
        <w:rPr>
          <w:rFonts w:ascii="Montserrat" w:hAnsi="Montserrat"/>
          <w:sz w:val="22"/>
          <w:szCs w:val="22"/>
        </w:rPr>
        <w:t>Con un focus sulla fusione tra tradizione artigianale e tecnologie all’avanguardia, la seconda edizione di BDS si propone di fotografare lo stato dell’arte del settore nautico e di tracciarne le direttrici future, con nuove opportunità di collaborazione, confronto e ispirazione.</w:t>
      </w:r>
    </w:p>
    <w:p w14:paraId="08F2DB48" w14:textId="71C6D31A" w:rsidR="00465680" w:rsidRPr="00465680" w:rsidRDefault="00465680" w:rsidP="00465680">
      <w:pPr>
        <w:pStyle w:val="NormaleWeb"/>
        <w:jc w:val="both"/>
        <w:rPr>
          <w:rFonts w:ascii="Montserrat" w:hAnsi="Montserrat"/>
          <w:i/>
          <w:iCs/>
          <w:sz w:val="22"/>
          <w:szCs w:val="22"/>
        </w:rPr>
      </w:pPr>
      <w:r w:rsidRPr="00465680">
        <w:rPr>
          <w:rFonts w:ascii="Montserrat" w:hAnsi="Montserrat"/>
          <w:b/>
          <w:bCs/>
          <w:sz w:val="22"/>
          <w:szCs w:val="22"/>
        </w:rPr>
        <w:t>Federica</w:t>
      </w:r>
      <w:r w:rsidRPr="00465680">
        <w:rPr>
          <w:rFonts w:ascii="Montserrat" w:hAnsi="Montserrat"/>
          <w:sz w:val="22"/>
          <w:szCs w:val="22"/>
        </w:rPr>
        <w:t xml:space="preserve"> </w:t>
      </w:r>
      <w:proofErr w:type="spellStart"/>
      <w:r w:rsidRPr="00465680">
        <w:rPr>
          <w:rFonts w:ascii="Montserrat" w:hAnsi="Montserrat"/>
          <w:b/>
          <w:bCs/>
          <w:sz w:val="22"/>
          <w:szCs w:val="22"/>
        </w:rPr>
        <w:t>Montaresi</w:t>
      </w:r>
      <w:proofErr w:type="spellEnd"/>
      <w:r w:rsidRPr="00465680">
        <w:rPr>
          <w:rFonts w:ascii="Montserrat" w:hAnsi="Montserrat"/>
          <w:sz w:val="22"/>
          <w:szCs w:val="22"/>
        </w:rPr>
        <w:t>, Commissario Straordinario </w:t>
      </w:r>
      <w:r>
        <w:rPr>
          <w:rFonts w:ascii="Montserrat" w:hAnsi="Montserrat"/>
          <w:sz w:val="22"/>
          <w:szCs w:val="22"/>
        </w:rPr>
        <w:t>dell’</w:t>
      </w:r>
      <w:r w:rsidRPr="00465680">
        <w:rPr>
          <w:rFonts w:ascii="Montserrat" w:hAnsi="Montserrat"/>
          <w:b/>
          <w:bCs/>
          <w:sz w:val="22"/>
          <w:szCs w:val="22"/>
        </w:rPr>
        <w:t>Autorità di Sistema Portuale del Mar Ligure Oriental</w:t>
      </w:r>
      <w:r w:rsidR="00BF7342">
        <w:rPr>
          <w:rFonts w:ascii="Montserrat" w:hAnsi="Montserrat"/>
          <w:b/>
          <w:bCs/>
          <w:sz w:val="22"/>
          <w:szCs w:val="22"/>
        </w:rPr>
        <w:t>e</w:t>
      </w:r>
      <w:r w:rsidRPr="00465680">
        <w:rPr>
          <w:rFonts w:ascii="Montserrat" w:hAnsi="Montserrat"/>
          <w:sz w:val="22"/>
          <w:szCs w:val="22"/>
        </w:rPr>
        <w:t xml:space="preserve"> dichiara:</w:t>
      </w:r>
      <w:r w:rsidRPr="00465680">
        <w:rPr>
          <w:rFonts w:ascii="Montserrat" w:hAnsi="Montserrat" w:cs="Arial"/>
          <w:color w:val="5E5E5E"/>
          <w:sz w:val="22"/>
          <w:szCs w:val="22"/>
          <w:shd w:val="clear" w:color="auto" w:fill="FFFFFF"/>
        </w:rPr>
        <w:t xml:space="preserve"> “</w:t>
      </w:r>
      <w:r w:rsidRPr="00465680">
        <w:rPr>
          <w:rFonts w:ascii="Montserrat" w:hAnsi="Montserrat"/>
          <w:i/>
          <w:iCs/>
          <w:sz w:val="22"/>
          <w:szCs w:val="22"/>
        </w:rPr>
        <w:t xml:space="preserve">Nei porti di La Spezia e Marina di Carrara sono presenti i più importanti brand mondiali del settore della nautica e della cantieristica. Il nostro Sistema Portuale è quindi il contenitore per eccellenza di tutti gli asset che contribuiscono allo sviluppo di questo settore. </w:t>
      </w:r>
      <w:proofErr w:type="spellStart"/>
      <w:r w:rsidRPr="00465680">
        <w:rPr>
          <w:rFonts w:ascii="Montserrat" w:hAnsi="Montserrat"/>
          <w:i/>
          <w:iCs/>
          <w:sz w:val="22"/>
          <w:szCs w:val="22"/>
        </w:rPr>
        <w:t>L’AdSP</w:t>
      </w:r>
      <w:proofErr w:type="spellEnd"/>
      <w:r w:rsidRPr="00465680">
        <w:rPr>
          <w:rFonts w:ascii="Montserrat" w:hAnsi="Montserrat"/>
          <w:i/>
          <w:iCs/>
          <w:sz w:val="22"/>
          <w:szCs w:val="22"/>
        </w:rPr>
        <w:t xml:space="preserve"> ha recentemente aderito anche al protocollo d'intesa “il Miglio blu – La Spezia per la nautica” con l’obiettivo di contribuire, insieme all’Amministrazione Comunale della Spezia e a tutti i soggetti della filiera, alla valorizzazione del distretto nautico, della cantieristica di yacht e della Blue economy in un quadro di sostenibilità ambientale. Abbiamo deciso di sostenere anche per il secondo anno l’edizione di Blue Design Summit, forte dei risultati ottenuti nella prima edizione e perché convinti del valore che questa iniziativa può portare ad un settore così strategico per il nostro sistema portuale e per l’intero territorio in termini di impatto economico e sociale e sul quale continueremo ad investire in collaborazione con i concessionari</w:t>
      </w:r>
      <w:r w:rsidRPr="00465680">
        <w:rPr>
          <w:rFonts w:ascii="Montserrat" w:hAnsi="Montserrat"/>
          <w:sz w:val="22"/>
          <w:szCs w:val="22"/>
        </w:rPr>
        <w:t>”.</w:t>
      </w:r>
    </w:p>
    <w:p w14:paraId="14C6AC42" w14:textId="0A8AA6AC" w:rsidR="00555145" w:rsidRPr="00465680" w:rsidRDefault="00DC1464" w:rsidP="00DC1464">
      <w:pPr>
        <w:pStyle w:val="NormaleWeb"/>
        <w:jc w:val="both"/>
        <w:rPr>
          <w:rFonts w:ascii="Montserrat" w:hAnsi="Montserrat"/>
          <w:sz w:val="22"/>
          <w:szCs w:val="22"/>
        </w:rPr>
      </w:pPr>
      <w:r w:rsidRPr="00465680">
        <w:rPr>
          <w:rFonts w:ascii="Montserrat" w:hAnsi="Montserrat"/>
          <w:sz w:val="22"/>
          <w:szCs w:val="22"/>
        </w:rPr>
        <w:t xml:space="preserve">Il punto di partenza del summit è il </w:t>
      </w:r>
      <w:r w:rsidRPr="00465680">
        <w:rPr>
          <w:rFonts w:ascii="Montserrat" w:hAnsi="Montserrat"/>
          <w:b/>
          <w:bCs/>
          <w:sz w:val="22"/>
          <w:szCs w:val="22"/>
        </w:rPr>
        <w:t>settore dei superyacht</w:t>
      </w:r>
      <w:r w:rsidRPr="00465680">
        <w:rPr>
          <w:rFonts w:ascii="Montserrat" w:hAnsi="Montserrat"/>
          <w:sz w:val="22"/>
          <w:szCs w:val="22"/>
        </w:rPr>
        <w:t xml:space="preserve"> </w:t>
      </w:r>
      <w:r w:rsidR="00555145" w:rsidRPr="00465680">
        <w:rPr>
          <w:rFonts w:ascii="Montserrat" w:hAnsi="Montserrat"/>
          <w:sz w:val="22"/>
          <w:szCs w:val="22"/>
        </w:rPr>
        <w:t xml:space="preserve">(oltre 24 metri di lunghezza) </w:t>
      </w:r>
      <w:r w:rsidRPr="00465680">
        <w:rPr>
          <w:rFonts w:ascii="Montserrat" w:hAnsi="Montserrat"/>
          <w:sz w:val="22"/>
          <w:szCs w:val="22"/>
        </w:rPr>
        <w:t>dove i cantieri italiani sono conosciuti in tutto il mondo</w:t>
      </w:r>
      <w:r w:rsidR="00555145" w:rsidRPr="00465680">
        <w:rPr>
          <w:rFonts w:ascii="Montserrat" w:hAnsi="Montserrat"/>
          <w:sz w:val="22"/>
          <w:szCs w:val="22"/>
        </w:rPr>
        <w:t xml:space="preserve">. </w:t>
      </w:r>
      <w:r w:rsidRPr="00465680">
        <w:rPr>
          <w:rFonts w:ascii="Montserrat" w:hAnsi="Montserrat"/>
          <w:sz w:val="22"/>
          <w:szCs w:val="22"/>
        </w:rPr>
        <w:t xml:space="preserve">L’Italia si conferma leader mondiale indiscussa, </w:t>
      </w:r>
      <w:r w:rsidR="00555145" w:rsidRPr="00465680">
        <w:rPr>
          <w:rFonts w:ascii="Montserrat" w:hAnsi="Montserrat"/>
          <w:color w:val="333333"/>
          <w:sz w:val="22"/>
          <w:szCs w:val="22"/>
          <w:shd w:val="clear" w:color="auto" w:fill="FFFFFF"/>
        </w:rPr>
        <w:t xml:space="preserve">con </w:t>
      </w:r>
      <w:r w:rsidR="00555145" w:rsidRPr="00465680">
        <w:rPr>
          <w:rFonts w:ascii="Montserrat" w:hAnsi="Montserrat"/>
          <w:b/>
          <w:bCs/>
          <w:color w:val="333333"/>
          <w:sz w:val="22"/>
          <w:szCs w:val="22"/>
          <w:shd w:val="clear" w:color="auto" w:fill="FFFFFF"/>
        </w:rPr>
        <w:t>572 superyacht</w:t>
      </w:r>
      <w:r w:rsidR="00555145" w:rsidRPr="00465680">
        <w:rPr>
          <w:rFonts w:ascii="Montserrat" w:hAnsi="Montserrat"/>
          <w:color w:val="333333"/>
          <w:sz w:val="22"/>
          <w:szCs w:val="22"/>
          <w:shd w:val="clear" w:color="auto" w:fill="FFFFFF"/>
        </w:rPr>
        <w:t xml:space="preserve"> in costruzione su un totale di </w:t>
      </w:r>
      <w:r w:rsidR="00555145" w:rsidRPr="00465680">
        <w:rPr>
          <w:rFonts w:ascii="Montserrat" w:hAnsi="Montserrat"/>
          <w:b/>
          <w:bCs/>
          <w:color w:val="333333"/>
          <w:sz w:val="22"/>
          <w:szCs w:val="22"/>
          <w:shd w:val="clear" w:color="auto" w:fill="FFFFFF"/>
        </w:rPr>
        <w:t>1.138</w:t>
      </w:r>
      <w:r w:rsidR="00555145" w:rsidRPr="00465680">
        <w:rPr>
          <w:rFonts w:ascii="Montserrat" w:hAnsi="Montserrat"/>
          <w:b/>
          <w:bCs/>
          <w:sz w:val="22"/>
          <w:szCs w:val="22"/>
        </w:rPr>
        <w:t xml:space="preserve">, con una quota di mercato del 51%. </w:t>
      </w:r>
      <w:r w:rsidRPr="00465680">
        <w:rPr>
          <w:rFonts w:ascii="Montserrat" w:hAnsi="Montserrat"/>
          <w:sz w:val="22"/>
          <w:szCs w:val="22"/>
        </w:rPr>
        <w:t xml:space="preserve"> </w:t>
      </w:r>
      <w:r w:rsidR="00A81C79" w:rsidRPr="00465680">
        <w:rPr>
          <w:rFonts w:ascii="Montserrat" w:hAnsi="Montserrat"/>
          <w:sz w:val="22"/>
          <w:szCs w:val="22"/>
        </w:rPr>
        <w:t>Nel complesso, il Paese si conferma anche primo esportatore mondiale di unità da diporto, con un valore record di 4,5 miliardi di euro nel 2024 (dati Confindustria Nautica).</w:t>
      </w:r>
    </w:p>
    <w:p w14:paraId="0B84374E" w14:textId="54D0171E" w:rsidR="00DC1464" w:rsidRPr="00465680" w:rsidRDefault="00DC1464" w:rsidP="00DC1464">
      <w:pPr>
        <w:pStyle w:val="NormaleWeb"/>
        <w:jc w:val="both"/>
        <w:rPr>
          <w:rFonts w:ascii="Montserrat" w:hAnsi="Montserrat"/>
          <w:sz w:val="22"/>
          <w:szCs w:val="22"/>
        </w:rPr>
      </w:pPr>
      <w:r w:rsidRPr="00465680">
        <w:rPr>
          <w:rFonts w:ascii="Montserrat" w:hAnsi="Montserrat"/>
          <w:sz w:val="22"/>
          <w:szCs w:val="22"/>
        </w:rPr>
        <w:t>L’Italia dunque</w:t>
      </w:r>
      <w:r w:rsidR="00465680">
        <w:rPr>
          <w:rFonts w:ascii="Montserrat" w:hAnsi="Montserrat"/>
          <w:sz w:val="22"/>
          <w:szCs w:val="22"/>
        </w:rPr>
        <w:t xml:space="preserve"> </w:t>
      </w:r>
      <w:r w:rsidRPr="00465680">
        <w:rPr>
          <w:rFonts w:ascii="Montserrat" w:hAnsi="Montserrat"/>
          <w:sz w:val="22"/>
          <w:szCs w:val="22"/>
        </w:rPr>
        <w:t>è capace di trasferire il proprio know-how su nuovi ambiti del “</w:t>
      </w:r>
      <w:r w:rsidRPr="00465680">
        <w:rPr>
          <w:rFonts w:ascii="Montserrat" w:hAnsi="Montserrat"/>
          <w:b/>
          <w:bCs/>
          <w:sz w:val="22"/>
          <w:szCs w:val="22"/>
        </w:rPr>
        <w:t>vivere sull’acqua</w:t>
      </w:r>
      <w:r w:rsidRPr="00465680">
        <w:rPr>
          <w:rFonts w:ascii="Montserrat" w:hAnsi="Montserrat"/>
          <w:sz w:val="22"/>
          <w:szCs w:val="22"/>
        </w:rPr>
        <w:t xml:space="preserve">”. In quest’ottica, il Blue Design Summit si posiziona come un </w:t>
      </w:r>
      <w:r w:rsidRPr="00465680">
        <w:rPr>
          <w:rFonts w:ascii="Montserrat" w:hAnsi="Montserrat"/>
          <w:b/>
          <w:bCs/>
          <w:sz w:val="22"/>
          <w:szCs w:val="22"/>
        </w:rPr>
        <w:t>think tank</w:t>
      </w:r>
      <w:r w:rsidRPr="00465680">
        <w:rPr>
          <w:rFonts w:ascii="Montserrat" w:hAnsi="Montserrat"/>
          <w:sz w:val="22"/>
          <w:szCs w:val="22"/>
        </w:rPr>
        <w:t xml:space="preserve"> dedicato all’analisi e alla progettazione di nuovi scenari di sviluppo.</w:t>
      </w:r>
      <w:r w:rsidR="00465680">
        <w:rPr>
          <w:rFonts w:ascii="Montserrat" w:hAnsi="Montserrat"/>
          <w:sz w:val="22"/>
          <w:szCs w:val="22"/>
        </w:rPr>
        <w:t xml:space="preserve"> </w:t>
      </w:r>
      <w:r w:rsidRPr="00465680">
        <w:rPr>
          <w:rFonts w:ascii="Montserrat" w:hAnsi="Montserrat"/>
          <w:sz w:val="22"/>
          <w:szCs w:val="22"/>
        </w:rPr>
        <w:t xml:space="preserve">Per fare un esempio, il settore dei </w:t>
      </w:r>
      <w:proofErr w:type="spellStart"/>
      <w:r w:rsidRPr="00465680">
        <w:rPr>
          <w:rFonts w:ascii="Montserrat" w:hAnsi="Montserrat"/>
          <w:b/>
          <w:bCs/>
          <w:sz w:val="22"/>
          <w:szCs w:val="22"/>
        </w:rPr>
        <w:t>luxury</w:t>
      </w:r>
      <w:proofErr w:type="spellEnd"/>
      <w:r w:rsidRPr="00465680">
        <w:rPr>
          <w:rFonts w:ascii="Montserrat" w:hAnsi="Montserrat"/>
          <w:b/>
          <w:bCs/>
          <w:sz w:val="22"/>
          <w:szCs w:val="22"/>
        </w:rPr>
        <w:t xml:space="preserve"> services</w:t>
      </w:r>
      <w:r w:rsidRPr="00465680">
        <w:rPr>
          <w:rFonts w:ascii="Montserrat" w:hAnsi="Montserrat"/>
          <w:sz w:val="22"/>
          <w:szCs w:val="22"/>
        </w:rPr>
        <w:t>, di cui i superyacht sono una componente importante, è in grande espansione, come dimostra la recentissima acquisizione da parte del grande fondo Blackstone di uno dei leader mondiali del segmento, quotato al NYSE.</w:t>
      </w:r>
    </w:p>
    <w:p w14:paraId="250A0C3B" w14:textId="22637E62" w:rsidR="002C1738" w:rsidRPr="002C1738" w:rsidRDefault="002C1738" w:rsidP="002C1738">
      <w:pPr>
        <w:pStyle w:val="NormaleWeb"/>
        <w:spacing w:before="0" w:beforeAutospacing="0" w:after="0" w:afterAutospacing="0"/>
        <w:jc w:val="both"/>
        <w:rPr>
          <w:rFonts w:ascii="Montserrat" w:hAnsi="Montserrat"/>
          <w:sz w:val="22"/>
          <w:szCs w:val="22"/>
        </w:rPr>
      </w:pPr>
      <w:r w:rsidRPr="002C1738">
        <w:rPr>
          <w:rFonts w:ascii="Montserrat" w:hAnsi="Montserrat"/>
          <w:b/>
          <w:bCs/>
          <w:sz w:val="22"/>
          <w:szCs w:val="22"/>
        </w:rPr>
        <w:t>Patrizia Saccone</w:t>
      </w:r>
      <w:r>
        <w:rPr>
          <w:rFonts w:ascii="Montserrat" w:hAnsi="Montserrat"/>
          <w:sz w:val="22"/>
          <w:szCs w:val="22"/>
        </w:rPr>
        <w:t>, Assessore del Comune della Spezia dichiara: “</w:t>
      </w:r>
      <w:r w:rsidRPr="002C1738">
        <w:rPr>
          <w:rFonts w:ascii="Montserrat" w:hAnsi="Montserrat"/>
          <w:i/>
          <w:iCs/>
          <w:sz w:val="22"/>
          <w:szCs w:val="22"/>
        </w:rPr>
        <w:t>La Spezia si conferma un'eccellenza mondiale della nautica, capace di unire tradizione e innovazione in un ecosistema unico, di cui il Miglio Blu è il cuore pulsante. Un distretto che ospita i più prestigiosi cantieri navali, centri di ricerca e best practice del settore, un vero laboratorio dove si definisce il futuro della nautica. In tal senso, il Blue Design Summit si inserisce perfettamente in questo contesto, mettendo in dialogo designer, cantieri e fornitori per favorire opportunità di confronto sulle sfide del mercato e sulle prospettive del settore, nonché per riflettere sulle future direzioni nel design e nella tecnologia</w:t>
      </w:r>
      <w:r w:rsidR="00BE2E2A">
        <w:rPr>
          <w:rFonts w:ascii="Montserrat" w:hAnsi="Montserrat"/>
          <w:i/>
          <w:iCs/>
          <w:sz w:val="22"/>
          <w:szCs w:val="22"/>
        </w:rPr>
        <w:t>”</w:t>
      </w:r>
      <w:r w:rsidRPr="002C1738">
        <w:rPr>
          <w:rFonts w:ascii="Montserrat" w:hAnsi="Montserrat"/>
          <w:sz w:val="22"/>
          <w:szCs w:val="22"/>
        </w:rPr>
        <w:t>.</w:t>
      </w:r>
    </w:p>
    <w:p w14:paraId="41FBE50C" w14:textId="50C46FD3" w:rsidR="00DC1464" w:rsidRPr="002C1738" w:rsidRDefault="00DC1464" w:rsidP="00DC1464">
      <w:pPr>
        <w:pStyle w:val="NormaleWeb"/>
        <w:jc w:val="both"/>
        <w:rPr>
          <w:rFonts w:ascii="Montserrat" w:hAnsi="Montserrat"/>
          <w:sz w:val="22"/>
          <w:szCs w:val="22"/>
        </w:rPr>
      </w:pPr>
      <w:r w:rsidRPr="002C1738">
        <w:rPr>
          <w:rFonts w:ascii="Montserrat" w:hAnsi="Montserrat"/>
          <w:sz w:val="22"/>
          <w:szCs w:val="22"/>
        </w:rPr>
        <w:t xml:space="preserve">Il Summit vedrà anche l’assegnazione dei riconoscimenti della seconda edizione dei </w:t>
      </w:r>
      <w:r w:rsidRPr="002C1738">
        <w:rPr>
          <w:rFonts w:ascii="Montserrat" w:hAnsi="Montserrat"/>
          <w:b/>
          <w:bCs/>
          <w:sz w:val="22"/>
          <w:szCs w:val="22"/>
        </w:rPr>
        <w:t>Blue Design Awards</w:t>
      </w:r>
      <w:r w:rsidRPr="002C1738">
        <w:rPr>
          <w:rFonts w:ascii="Montserrat" w:hAnsi="Montserrat"/>
          <w:sz w:val="22"/>
          <w:szCs w:val="22"/>
        </w:rPr>
        <w:t>, assegnati tramite una selezione aperta e indipendente da parte del Comitato Scientifico composto da designer, giornalisti ed esperti del settore.</w:t>
      </w:r>
    </w:p>
    <w:p w14:paraId="7BB29B1A" w14:textId="77777777" w:rsidR="002C1738" w:rsidRDefault="002C1738" w:rsidP="00DC1464">
      <w:pPr>
        <w:pStyle w:val="NormaleWeb"/>
        <w:spacing w:before="0" w:beforeAutospacing="0" w:after="0" w:afterAutospacing="0"/>
        <w:jc w:val="both"/>
        <w:rPr>
          <w:rFonts w:ascii="Montserrat" w:hAnsi="Montserrat"/>
          <w:b/>
          <w:bCs/>
          <w:i/>
          <w:iCs/>
          <w:sz w:val="16"/>
          <w:szCs w:val="16"/>
        </w:rPr>
      </w:pPr>
    </w:p>
    <w:p w14:paraId="11762720" w14:textId="77777777" w:rsidR="002C1738" w:rsidRDefault="002C1738" w:rsidP="00DC1464">
      <w:pPr>
        <w:pStyle w:val="NormaleWeb"/>
        <w:spacing w:before="0" w:beforeAutospacing="0" w:after="0" w:afterAutospacing="0"/>
        <w:jc w:val="both"/>
        <w:rPr>
          <w:rFonts w:ascii="Montserrat" w:hAnsi="Montserrat"/>
          <w:b/>
          <w:bCs/>
          <w:i/>
          <w:iCs/>
          <w:sz w:val="16"/>
          <w:szCs w:val="16"/>
        </w:rPr>
      </w:pPr>
    </w:p>
    <w:p w14:paraId="14D801F9" w14:textId="77777777" w:rsidR="002C1738" w:rsidRDefault="002C1738" w:rsidP="00DC1464">
      <w:pPr>
        <w:pStyle w:val="NormaleWeb"/>
        <w:spacing w:before="0" w:beforeAutospacing="0" w:after="0" w:afterAutospacing="0"/>
        <w:jc w:val="both"/>
        <w:rPr>
          <w:rFonts w:ascii="Montserrat" w:hAnsi="Montserrat"/>
          <w:b/>
          <w:bCs/>
          <w:i/>
          <w:iCs/>
          <w:sz w:val="16"/>
          <w:szCs w:val="16"/>
        </w:rPr>
      </w:pPr>
    </w:p>
    <w:p w14:paraId="7CC4D245" w14:textId="77777777" w:rsidR="002C1738" w:rsidRDefault="002C1738" w:rsidP="00DC1464">
      <w:pPr>
        <w:pStyle w:val="NormaleWeb"/>
        <w:spacing w:before="0" w:beforeAutospacing="0" w:after="0" w:afterAutospacing="0"/>
        <w:jc w:val="both"/>
        <w:rPr>
          <w:rFonts w:ascii="Montserrat" w:hAnsi="Montserrat"/>
          <w:b/>
          <w:bCs/>
          <w:i/>
          <w:iCs/>
          <w:sz w:val="16"/>
          <w:szCs w:val="16"/>
        </w:rPr>
      </w:pPr>
    </w:p>
    <w:p w14:paraId="778EC3B7" w14:textId="3DD057CB" w:rsidR="00DC1464" w:rsidRPr="00DC1464" w:rsidRDefault="00DC1464" w:rsidP="00DC1464">
      <w:pPr>
        <w:pStyle w:val="NormaleWeb"/>
        <w:spacing w:before="0" w:beforeAutospacing="0" w:after="0" w:afterAutospacing="0"/>
        <w:jc w:val="both"/>
        <w:rPr>
          <w:rFonts w:ascii="Montserrat" w:hAnsi="Montserrat"/>
          <w:i/>
          <w:iCs/>
          <w:sz w:val="16"/>
          <w:szCs w:val="16"/>
        </w:rPr>
      </w:pPr>
      <w:r w:rsidRPr="00DC1464">
        <w:rPr>
          <w:rFonts w:ascii="Montserrat" w:hAnsi="Montserrat"/>
          <w:b/>
          <w:bCs/>
          <w:i/>
          <w:iCs/>
          <w:sz w:val="16"/>
          <w:szCs w:val="16"/>
        </w:rPr>
        <w:t>Blue Design Summit</w:t>
      </w:r>
      <w:r w:rsidRPr="00DC1464">
        <w:rPr>
          <w:rFonts w:ascii="Montserrat" w:hAnsi="Montserrat"/>
          <w:i/>
          <w:iCs/>
          <w:sz w:val="16"/>
          <w:szCs w:val="16"/>
        </w:rPr>
        <w:t xml:space="preserve"> è l’evento dedicato alla progettazione, costruzione e refitting di superyacht. Un appuntamento esclusivo che riunisce operatori del settore, designer e cantieri, con un ricco programma di conferenze e incontri. La manifestazione pone al centro sostenibilità e innovazione, esplorando le nuove frontiere della nautica: dai superyacht a vela ai materiali avanzati, fino alle più recenti soluzioni di propulsione green. Un focus sarà dedicato anche allo yachting residenziale, segmento in cui i cantieri italiani si confermano un'eccellenza a livello internazionale.</w:t>
      </w:r>
    </w:p>
    <w:p w14:paraId="3AF732D3" w14:textId="77777777" w:rsidR="00DC1464" w:rsidRPr="00DC1464" w:rsidRDefault="00DC1464" w:rsidP="00DC1464">
      <w:pPr>
        <w:pStyle w:val="NormaleWeb"/>
        <w:spacing w:before="0" w:beforeAutospacing="0" w:after="0" w:afterAutospacing="0"/>
        <w:jc w:val="both"/>
        <w:rPr>
          <w:rFonts w:ascii="Montserrat" w:hAnsi="Montserrat"/>
          <w:i/>
          <w:iCs/>
          <w:sz w:val="16"/>
          <w:szCs w:val="16"/>
        </w:rPr>
      </w:pPr>
      <w:r w:rsidRPr="00DC1464">
        <w:rPr>
          <w:rFonts w:ascii="Montserrat" w:hAnsi="Montserrat"/>
          <w:i/>
          <w:iCs/>
          <w:sz w:val="16"/>
          <w:szCs w:val="16"/>
        </w:rPr>
        <w:t xml:space="preserve">Maggiori informazioni sul sito: </w:t>
      </w:r>
      <w:hyperlink r:id="rId7" w:history="1">
        <w:r w:rsidRPr="00DC1464">
          <w:rPr>
            <w:rStyle w:val="Collegamentoipertestuale"/>
            <w:rFonts w:ascii="Montserrat" w:hAnsi="Montserrat"/>
            <w:i/>
            <w:iCs/>
            <w:sz w:val="16"/>
            <w:szCs w:val="16"/>
          </w:rPr>
          <w:t>www.bluedesignsummit.it/</w:t>
        </w:r>
      </w:hyperlink>
    </w:p>
    <w:p w14:paraId="59ED8A2C" w14:textId="77777777" w:rsidR="00DC1464" w:rsidRPr="00DC1464" w:rsidRDefault="00DC1464" w:rsidP="00DC1464">
      <w:pPr>
        <w:pStyle w:val="NormaleWeb"/>
        <w:spacing w:before="0" w:beforeAutospacing="0" w:after="0" w:afterAutospacing="0"/>
        <w:jc w:val="both"/>
        <w:rPr>
          <w:rFonts w:ascii="Montserrat" w:hAnsi="Montserrat"/>
          <w:i/>
          <w:iCs/>
          <w:sz w:val="16"/>
          <w:szCs w:val="16"/>
        </w:rPr>
      </w:pPr>
    </w:p>
    <w:p w14:paraId="0416137B" w14:textId="3CF9E5B1" w:rsidR="00DC1464" w:rsidRPr="00DC1464" w:rsidRDefault="00DC1464" w:rsidP="00DC1464">
      <w:pPr>
        <w:pStyle w:val="NormaleWeb"/>
        <w:spacing w:before="0" w:beforeAutospacing="0" w:after="0" w:afterAutospacing="0"/>
        <w:jc w:val="both"/>
        <w:rPr>
          <w:rFonts w:ascii="Montserrat" w:hAnsi="Montserrat"/>
          <w:b/>
          <w:bCs/>
          <w:i/>
          <w:iCs/>
          <w:sz w:val="16"/>
          <w:szCs w:val="16"/>
        </w:rPr>
      </w:pPr>
      <w:r w:rsidRPr="00DC1464">
        <w:rPr>
          <w:rFonts w:ascii="Montserrat" w:hAnsi="Montserrat"/>
          <w:b/>
          <w:bCs/>
          <w:i/>
          <w:iCs/>
          <w:sz w:val="16"/>
          <w:szCs w:val="16"/>
        </w:rPr>
        <w:t>Ufficio Stampa</w:t>
      </w:r>
    </w:p>
    <w:p w14:paraId="38659F58" w14:textId="514ACEEC" w:rsidR="00DC1464" w:rsidRPr="00DC1464" w:rsidRDefault="00DC1464" w:rsidP="00DC1464">
      <w:pPr>
        <w:pStyle w:val="NormaleWeb"/>
        <w:spacing w:before="0" w:beforeAutospacing="0" w:after="0" w:afterAutospacing="0"/>
        <w:jc w:val="both"/>
        <w:rPr>
          <w:rFonts w:ascii="Montserrat" w:hAnsi="Montserrat"/>
          <w:i/>
          <w:iCs/>
          <w:sz w:val="16"/>
          <w:szCs w:val="16"/>
        </w:rPr>
      </w:pPr>
      <w:r w:rsidRPr="00DC1464">
        <w:rPr>
          <w:rFonts w:ascii="Montserrat" w:hAnsi="Montserrat"/>
          <w:i/>
          <w:iCs/>
          <w:sz w:val="16"/>
          <w:szCs w:val="16"/>
        </w:rPr>
        <w:t xml:space="preserve"> Salvatore Bruno – </w:t>
      </w:r>
      <w:hyperlink r:id="rId8" w:history="1">
        <w:r w:rsidRPr="00DC1464">
          <w:rPr>
            <w:rStyle w:val="Collegamentoipertestuale"/>
            <w:rFonts w:ascii="Montserrat" w:hAnsi="Montserrat"/>
            <w:i/>
            <w:iCs/>
            <w:sz w:val="16"/>
            <w:szCs w:val="16"/>
          </w:rPr>
          <w:t>salvatore@studiocomelli.eu</w:t>
        </w:r>
      </w:hyperlink>
      <w:r w:rsidRPr="00DC1464">
        <w:rPr>
          <w:rFonts w:ascii="Montserrat" w:hAnsi="Montserrat"/>
          <w:i/>
          <w:iCs/>
          <w:sz w:val="16"/>
          <w:szCs w:val="16"/>
        </w:rPr>
        <w:t xml:space="preserve"> - +39.335.39.89.13</w:t>
      </w:r>
    </w:p>
    <w:p w14:paraId="65E243AD" w14:textId="77777777" w:rsidR="00DC1464" w:rsidRDefault="00DC1464" w:rsidP="00184253">
      <w:pPr>
        <w:pStyle w:val="NormaleWeb"/>
        <w:spacing w:before="0" w:beforeAutospacing="0" w:after="0" w:afterAutospacing="0"/>
        <w:jc w:val="both"/>
        <w:rPr>
          <w:rFonts w:ascii="Montserrat" w:hAnsi="Montserrat"/>
          <w:sz w:val="16"/>
          <w:szCs w:val="16"/>
        </w:rPr>
      </w:pPr>
    </w:p>
    <w:p w14:paraId="573CBDB8" w14:textId="77777777" w:rsidR="00F725A7" w:rsidRDefault="00F725A7" w:rsidP="00184253">
      <w:pPr>
        <w:pStyle w:val="NormaleWeb"/>
        <w:spacing w:before="0" w:beforeAutospacing="0" w:after="0" w:afterAutospacing="0"/>
        <w:jc w:val="both"/>
        <w:rPr>
          <w:rFonts w:ascii="Montserrat" w:hAnsi="Montserrat"/>
          <w:sz w:val="16"/>
          <w:szCs w:val="16"/>
        </w:rPr>
      </w:pPr>
    </w:p>
    <w:p w14:paraId="52066D05" w14:textId="77777777" w:rsidR="00F725A7" w:rsidRDefault="00F725A7" w:rsidP="00184253">
      <w:pPr>
        <w:pStyle w:val="NormaleWeb"/>
        <w:spacing w:before="0" w:beforeAutospacing="0" w:after="0" w:afterAutospacing="0"/>
        <w:jc w:val="both"/>
        <w:rPr>
          <w:rFonts w:ascii="Montserrat" w:hAnsi="Montserrat"/>
          <w:sz w:val="16"/>
          <w:szCs w:val="16"/>
        </w:rPr>
      </w:pPr>
    </w:p>
    <w:p w14:paraId="5CA3FAA7" w14:textId="5AE9D5B0" w:rsidR="00F725A7" w:rsidRPr="00FB794B" w:rsidRDefault="00F725A7" w:rsidP="00184253">
      <w:pPr>
        <w:pStyle w:val="NormaleWeb"/>
        <w:spacing w:before="0" w:beforeAutospacing="0" w:after="0" w:afterAutospacing="0"/>
        <w:jc w:val="both"/>
        <w:rPr>
          <w:rFonts w:ascii="Montserrat" w:hAnsi="Montserrat"/>
          <w:sz w:val="16"/>
          <w:szCs w:val="16"/>
        </w:rPr>
      </w:pPr>
    </w:p>
    <w:sectPr w:rsidR="00F725A7" w:rsidRPr="00FB794B" w:rsidSect="00FF66A8">
      <w:headerReference w:type="default" r:id="rId9"/>
      <w:pgSz w:w="11906" w:h="16838"/>
      <w:pgMar w:top="2127" w:right="1134" w:bottom="1560" w:left="1134" w:header="708" w:footer="4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C14CA" w14:textId="77777777" w:rsidR="00067A45" w:rsidRDefault="00067A45" w:rsidP="00F05068">
      <w:pPr>
        <w:spacing w:after="0" w:line="240" w:lineRule="auto"/>
      </w:pPr>
      <w:r>
        <w:separator/>
      </w:r>
    </w:p>
  </w:endnote>
  <w:endnote w:type="continuationSeparator" w:id="0">
    <w:p w14:paraId="2B5FEAC6" w14:textId="77777777" w:rsidR="00067A45" w:rsidRDefault="00067A45" w:rsidP="00F05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tserrat">
    <w:panose1 w:val="00000000000000000000"/>
    <w:charset w:val="4D"/>
    <w:family w:val="auto"/>
    <w:pitch w:val="variable"/>
    <w:sig w:usb0="A00002FF" w:usb1="4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DBED07" w14:textId="77777777" w:rsidR="00067A45" w:rsidRDefault="00067A45" w:rsidP="00F05068">
      <w:pPr>
        <w:spacing w:after="0" w:line="240" w:lineRule="auto"/>
      </w:pPr>
      <w:r>
        <w:separator/>
      </w:r>
    </w:p>
  </w:footnote>
  <w:footnote w:type="continuationSeparator" w:id="0">
    <w:p w14:paraId="0AF11F38" w14:textId="77777777" w:rsidR="00067A45" w:rsidRDefault="00067A45" w:rsidP="00F05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BAEFF" w14:textId="4A00F7C1" w:rsidR="00394062" w:rsidRDefault="00FB4A81" w:rsidP="00394062">
    <w:pPr>
      <w:pStyle w:val="NormaleWeb"/>
      <w:ind w:left="1416"/>
      <w:jc w:val="center"/>
    </w:pPr>
    <w:r>
      <w:rPr>
        <w:noProof/>
      </w:rPr>
      <w:drawing>
        <wp:anchor distT="0" distB="0" distL="114300" distR="114300" simplePos="0" relativeHeight="251662336" behindDoc="0" locked="0" layoutInCell="1" allowOverlap="1" wp14:anchorId="1A1282E5" wp14:editId="56937C6C">
          <wp:simplePos x="0" y="0"/>
          <wp:positionH relativeFrom="margin">
            <wp:posOffset>2519045</wp:posOffset>
          </wp:positionH>
          <wp:positionV relativeFrom="margin">
            <wp:posOffset>-1150620</wp:posOffset>
          </wp:positionV>
          <wp:extent cx="1082040" cy="1313180"/>
          <wp:effectExtent l="0" t="0" r="0" b="0"/>
          <wp:wrapSquare wrapText="bothSides"/>
          <wp:docPr id="204126176" name="Immagine 1" descr="logo-BlueDesignSumm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ueDesignSumm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040" cy="13131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t xml:space="preserve"> </w:t>
    </w:r>
    <w:r w:rsidR="00394062" w:rsidRPr="00394062">
      <w:t xml:space="preserve"> </w:t>
    </w:r>
  </w:p>
  <w:p w14:paraId="66673DD5" w14:textId="0E28B052" w:rsidR="00F05068" w:rsidRPr="004F70AA" w:rsidRDefault="00394062" w:rsidP="00394062">
    <w:pPr>
      <w:pStyle w:val="NormaleWeb"/>
      <w:ind w:left="1416"/>
      <w:jc w:val="center"/>
      <w:rPr>
        <w:rFonts w:ascii="Montserrat" w:hAnsi="Montserrat"/>
        <w:b/>
        <w:bCs/>
      </w:rPr>
    </w:pPr>
    <w:r>
      <w:fldChar w:fldCharType="begin"/>
    </w:r>
    <w:r>
      <w:instrText xml:space="preserve"> INCLUDEPICTURE "https://www.bluedesignsummit.it/wp-content/uploads/2024/09/logo-BlueDesignSummit.png#9941" \* MERGEFORMATINET </w:instrText>
    </w:r>
    <w:r>
      <w:fldChar w:fldCharType="separate"/>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3052B4"/>
    <w:multiLevelType w:val="hybridMultilevel"/>
    <w:tmpl w:val="060EA21E"/>
    <w:lvl w:ilvl="0" w:tplc="DA8E06A2">
      <w:start w:val="1"/>
      <w:numFmt w:val="bullet"/>
      <w:lvlText w:val="•"/>
      <w:lvlJc w:val="left"/>
      <w:pPr>
        <w:tabs>
          <w:tab w:val="num" w:pos="720"/>
        </w:tabs>
        <w:ind w:left="720" w:hanging="360"/>
      </w:pPr>
      <w:rPr>
        <w:rFonts w:ascii="Arial" w:hAnsi="Arial" w:hint="default"/>
      </w:rPr>
    </w:lvl>
    <w:lvl w:ilvl="1" w:tplc="BFC0A548">
      <w:start w:val="1"/>
      <w:numFmt w:val="bullet"/>
      <w:lvlText w:val="•"/>
      <w:lvlJc w:val="left"/>
      <w:pPr>
        <w:tabs>
          <w:tab w:val="num" w:pos="1440"/>
        </w:tabs>
        <w:ind w:left="1440" w:hanging="360"/>
      </w:pPr>
      <w:rPr>
        <w:rFonts w:ascii="Arial" w:hAnsi="Arial" w:hint="default"/>
      </w:rPr>
    </w:lvl>
    <w:lvl w:ilvl="2" w:tplc="3886BFAE" w:tentative="1">
      <w:start w:val="1"/>
      <w:numFmt w:val="bullet"/>
      <w:lvlText w:val="•"/>
      <w:lvlJc w:val="left"/>
      <w:pPr>
        <w:tabs>
          <w:tab w:val="num" w:pos="2160"/>
        </w:tabs>
        <w:ind w:left="2160" w:hanging="360"/>
      </w:pPr>
      <w:rPr>
        <w:rFonts w:ascii="Arial" w:hAnsi="Arial" w:hint="default"/>
      </w:rPr>
    </w:lvl>
    <w:lvl w:ilvl="3" w:tplc="10B0AAF0" w:tentative="1">
      <w:start w:val="1"/>
      <w:numFmt w:val="bullet"/>
      <w:lvlText w:val="•"/>
      <w:lvlJc w:val="left"/>
      <w:pPr>
        <w:tabs>
          <w:tab w:val="num" w:pos="2880"/>
        </w:tabs>
        <w:ind w:left="2880" w:hanging="360"/>
      </w:pPr>
      <w:rPr>
        <w:rFonts w:ascii="Arial" w:hAnsi="Arial" w:hint="default"/>
      </w:rPr>
    </w:lvl>
    <w:lvl w:ilvl="4" w:tplc="43AEE640" w:tentative="1">
      <w:start w:val="1"/>
      <w:numFmt w:val="bullet"/>
      <w:lvlText w:val="•"/>
      <w:lvlJc w:val="left"/>
      <w:pPr>
        <w:tabs>
          <w:tab w:val="num" w:pos="3600"/>
        </w:tabs>
        <w:ind w:left="3600" w:hanging="360"/>
      </w:pPr>
      <w:rPr>
        <w:rFonts w:ascii="Arial" w:hAnsi="Arial" w:hint="default"/>
      </w:rPr>
    </w:lvl>
    <w:lvl w:ilvl="5" w:tplc="B86A365C" w:tentative="1">
      <w:start w:val="1"/>
      <w:numFmt w:val="bullet"/>
      <w:lvlText w:val="•"/>
      <w:lvlJc w:val="left"/>
      <w:pPr>
        <w:tabs>
          <w:tab w:val="num" w:pos="4320"/>
        </w:tabs>
        <w:ind w:left="4320" w:hanging="360"/>
      </w:pPr>
      <w:rPr>
        <w:rFonts w:ascii="Arial" w:hAnsi="Arial" w:hint="default"/>
      </w:rPr>
    </w:lvl>
    <w:lvl w:ilvl="6" w:tplc="F2EA7E42" w:tentative="1">
      <w:start w:val="1"/>
      <w:numFmt w:val="bullet"/>
      <w:lvlText w:val="•"/>
      <w:lvlJc w:val="left"/>
      <w:pPr>
        <w:tabs>
          <w:tab w:val="num" w:pos="5040"/>
        </w:tabs>
        <w:ind w:left="5040" w:hanging="360"/>
      </w:pPr>
      <w:rPr>
        <w:rFonts w:ascii="Arial" w:hAnsi="Arial" w:hint="default"/>
      </w:rPr>
    </w:lvl>
    <w:lvl w:ilvl="7" w:tplc="49720D0C" w:tentative="1">
      <w:start w:val="1"/>
      <w:numFmt w:val="bullet"/>
      <w:lvlText w:val="•"/>
      <w:lvlJc w:val="left"/>
      <w:pPr>
        <w:tabs>
          <w:tab w:val="num" w:pos="5760"/>
        </w:tabs>
        <w:ind w:left="5760" w:hanging="360"/>
      </w:pPr>
      <w:rPr>
        <w:rFonts w:ascii="Arial" w:hAnsi="Arial" w:hint="default"/>
      </w:rPr>
    </w:lvl>
    <w:lvl w:ilvl="8" w:tplc="085AD40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28D52B7"/>
    <w:multiLevelType w:val="hybridMultilevel"/>
    <w:tmpl w:val="D8A6DFC2"/>
    <w:lvl w:ilvl="0" w:tplc="92FE7DCC">
      <w:start w:val="1"/>
      <w:numFmt w:val="bullet"/>
      <w:lvlText w:val="•"/>
      <w:lvlJc w:val="left"/>
      <w:pPr>
        <w:tabs>
          <w:tab w:val="num" w:pos="720"/>
        </w:tabs>
        <w:ind w:left="720" w:hanging="360"/>
      </w:pPr>
      <w:rPr>
        <w:rFonts w:ascii="Arial" w:hAnsi="Arial" w:hint="default"/>
      </w:rPr>
    </w:lvl>
    <w:lvl w:ilvl="1" w:tplc="6C22F20E">
      <w:start w:val="1"/>
      <w:numFmt w:val="bullet"/>
      <w:lvlText w:val="•"/>
      <w:lvlJc w:val="left"/>
      <w:pPr>
        <w:tabs>
          <w:tab w:val="num" w:pos="1440"/>
        </w:tabs>
        <w:ind w:left="1440" w:hanging="360"/>
      </w:pPr>
      <w:rPr>
        <w:rFonts w:ascii="Arial" w:hAnsi="Arial" w:hint="default"/>
      </w:rPr>
    </w:lvl>
    <w:lvl w:ilvl="2" w:tplc="A8765B1C" w:tentative="1">
      <w:start w:val="1"/>
      <w:numFmt w:val="bullet"/>
      <w:lvlText w:val="•"/>
      <w:lvlJc w:val="left"/>
      <w:pPr>
        <w:tabs>
          <w:tab w:val="num" w:pos="2160"/>
        </w:tabs>
        <w:ind w:left="2160" w:hanging="360"/>
      </w:pPr>
      <w:rPr>
        <w:rFonts w:ascii="Arial" w:hAnsi="Arial" w:hint="default"/>
      </w:rPr>
    </w:lvl>
    <w:lvl w:ilvl="3" w:tplc="D02CAD2E" w:tentative="1">
      <w:start w:val="1"/>
      <w:numFmt w:val="bullet"/>
      <w:lvlText w:val="•"/>
      <w:lvlJc w:val="left"/>
      <w:pPr>
        <w:tabs>
          <w:tab w:val="num" w:pos="2880"/>
        </w:tabs>
        <w:ind w:left="2880" w:hanging="360"/>
      </w:pPr>
      <w:rPr>
        <w:rFonts w:ascii="Arial" w:hAnsi="Arial" w:hint="default"/>
      </w:rPr>
    </w:lvl>
    <w:lvl w:ilvl="4" w:tplc="35A0905A" w:tentative="1">
      <w:start w:val="1"/>
      <w:numFmt w:val="bullet"/>
      <w:lvlText w:val="•"/>
      <w:lvlJc w:val="left"/>
      <w:pPr>
        <w:tabs>
          <w:tab w:val="num" w:pos="3600"/>
        </w:tabs>
        <w:ind w:left="3600" w:hanging="360"/>
      </w:pPr>
      <w:rPr>
        <w:rFonts w:ascii="Arial" w:hAnsi="Arial" w:hint="default"/>
      </w:rPr>
    </w:lvl>
    <w:lvl w:ilvl="5" w:tplc="4FC0D676" w:tentative="1">
      <w:start w:val="1"/>
      <w:numFmt w:val="bullet"/>
      <w:lvlText w:val="•"/>
      <w:lvlJc w:val="left"/>
      <w:pPr>
        <w:tabs>
          <w:tab w:val="num" w:pos="4320"/>
        </w:tabs>
        <w:ind w:left="4320" w:hanging="360"/>
      </w:pPr>
      <w:rPr>
        <w:rFonts w:ascii="Arial" w:hAnsi="Arial" w:hint="default"/>
      </w:rPr>
    </w:lvl>
    <w:lvl w:ilvl="6" w:tplc="06287C5A" w:tentative="1">
      <w:start w:val="1"/>
      <w:numFmt w:val="bullet"/>
      <w:lvlText w:val="•"/>
      <w:lvlJc w:val="left"/>
      <w:pPr>
        <w:tabs>
          <w:tab w:val="num" w:pos="5040"/>
        </w:tabs>
        <w:ind w:left="5040" w:hanging="360"/>
      </w:pPr>
      <w:rPr>
        <w:rFonts w:ascii="Arial" w:hAnsi="Arial" w:hint="default"/>
      </w:rPr>
    </w:lvl>
    <w:lvl w:ilvl="7" w:tplc="18C455EC" w:tentative="1">
      <w:start w:val="1"/>
      <w:numFmt w:val="bullet"/>
      <w:lvlText w:val="•"/>
      <w:lvlJc w:val="left"/>
      <w:pPr>
        <w:tabs>
          <w:tab w:val="num" w:pos="5760"/>
        </w:tabs>
        <w:ind w:left="5760" w:hanging="360"/>
      </w:pPr>
      <w:rPr>
        <w:rFonts w:ascii="Arial" w:hAnsi="Arial" w:hint="default"/>
      </w:rPr>
    </w:lvl>
    <w:lvl w:ilvl="8" w:tplc="C70EDC92" w:tentative="1">
      <w:start w:val="1"/>
      <w:numFmt w:val="bullet"/>
      <w:lvlText w:val="•"/>
      <w:lvlJc w:val="left"/>
      <w:pPr>
        <w:tabs>
          <w:tab w:val="num" w:pos="6480"/>
        </w:tabs>
        <w:ind w:left="6480" w:hanging="360"/>
      </w:pPr>
      <w:rPr>
        <w:rFonts w:ascii="Arial" w:hAnsi="Arial" w:hint="default"/>
      </w:rPr>
    </w:lvl>
  </w:abstractNum>
  <w:num w:numId="1" w16cid:durableId="777873912">
    <w:abstractNumId w:val="1"/>
  </w:num>
  <w:num w:numId="2" w16cid:durableId="394356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068"/>
    <w:rsid w:val="0000451B"/>
    <w:rsid w:val="0005182D"/>
    <w:rsid w:val="00065B69"/>
    <w:rsid w:val="00067A45"/>
    <w:rsid w:val="000846E0"/>
    <w:rsid w:val="00086944"/>
    <w:rsid w:val="000A09E9"/>
    <w:rsid w:val="000D490B"/>
    <w:rsid w:val="00100DF7"/>
    <w:rsid w:val="00122BD5"/>
    <w:rsid w:val="00184253"/>
    <w:rsid w:val="00186D48"/>
    <w:rsid w:val="001B1742"/>
    <w:rsid w:val="001F7CD0"/>
    <w:rsid w:val="002056EE"/>
    <w:rsid w:val="0022141C"/>
    <w:rsid w:val="00242741"/>
    <w:rsid w:val="0025145A"/>
    <w:rsid w:val="002B3F53"/>
    <w:rsid w:val="002C1738"/>
    <w:rsid w:val="002D2A75"/>
    <w:rsid w:val="002E52BC"/>
    <w:rsid w:val="002E5547"/>
    <w:rsid w:val="002E73C2"/>
    <w:rsid w:val="002F3B0E"/>
    <w:rsid w:val="00303C19"/>
    <w:rsid w:val="003574CF"/>
    <w:rsid w:val="00380D07"/>
    <w:rsid w:val="00381E72"/>
    <w:rsid w:val="00394062"/>
    <w:rsid w:val="00397208"/>
    <w:rsid w:val="003C50DE"/>
    <w:rsid w:val="00400781"/>
    <w:rsid w:val="00454342"/>
    <w:rsid w:val="00465680"/>
    <w:rsid w:val="00467D0F"/>
    <w:rsid w:val="00497B95"/>
    <w:rsid w:val="004A7648"/>
    <w:rsid w:val="004B5628"/>
    <w:rsid w:val="004F70AA"/>
    <w:rsid w:val="00501DE6"/>
    <w:rsid w:val="0052238B"/>
    <w:rsid w:val="00526F78"/>
    <w:rsid w:val="00536195"/>
    <w:rsid w:val="005405AB"/>
    <w:rsid w:val="00555145"/>
    <w:rsid w:val="00570A70"/>
    <w:rsid w:val="005935C0"/>
    <w:rsid w:val="005E2748"/>
    <w:rsid w:val="0061351D"/>
    <w:rsid w:val="006253AC"/>
    <w:rsid w:val="0065578E"/>
    <w:rsid w:val="00685CC7"/>
    <w:rsid w:val="00696BC3"/>
    <w:rsid w:val="006F5AFD"/>
    <w:rsid w:val="00725AB2"/>
    <w:rsid w:val="00740FA5"/>
    <w:rsid w:val="007577EC"/>
    <w:rsid w:val="007757C3"/>
    <w:rsid w:val="00781439"/>
    <w:rsid w:val="007C20B9"/>
    <w:rsid w:val="00827FB5"/>
    <w:rsid w:val="00832A25"/>
    <w:rsid w:val="0084190E"/>
    <w:rsid w:val="00845D12"/>
    <w:rsid w:val="00855F16"/>
    <w:rsid w:val="00866397"/>
    <w:rsid w:val="008B7459"/>
    <w:rsid w:val="00913313"/>
    <w:rsid w:val="009242E6"/>
    <w:rsid w:val="00932848"/>
    <w:rsid w:val="00975FE8"/>
    <w:rsid w:val="00A5677D"/>
    <w:rsid w:val="00A81C79"/>
    <w:rsid w:val="00AE6CCA"/>
    <w:rsid w:val="00AF63ED"/>
    <w:rsid w:val="00B07C79"/>
    <w:rsid w:val="00B2404E"/>
    <w:rsid w:val="00B4222C"/>
    <w:rsid w:val="00B53AFC"/>
    <w:rsid w:val="00B6254A"/>
    <w:rsid w:val="00B8703A"/>
    <w:rsid w:val="00B91443"/>
    <w:rsid w:val="00BB30B5"/>
    <w:rsid w:val="00BD0FC5"/>
    <w:rsid w:val="00BE2E2A"/>
    <w:rsid w:val="00BF7342"/>
    <w:rsid w:val="00C51C23"/>
    <w:rsid w:val="00C5454D"/>
    <w:rsid w:val="00C72BFF"/>
    <w:rsid w:val="00CE6875"/>
    <w:rsid w:val="00CE7A3C"/>
    <w:rsid w:val="00D3105A"/>
    <w:rsid w:val="00D3355E"/>
    <w:rsid w:val="00D5112B"/>
    <w:rsid w:val="00D65937"/>
    <w:rsid w:val="00D85A45"/>
    <w:rsid w:val="00D95699"/>
    <w:rsid w:val="00D96D41"/>
    <w:rsid w:val="00DC1464"/>
    <w:rsid w:val="00DF0469"/>
    <w:rsid w:val="00DF184B"/>
    <w:rsid w:val="00DF5FCF"/>
    <w:rsid w:val="00E13601"/>
    <w:rsid w:val="00E42850"/>
    <w:rsid w:val="00E85567"/>
    <w:rsid w:val="00E971E8"/>
    <w:rsid w:val="00EC0F18"/>
    <w:rsid w:val="00EC7881"/>
    <w:rsid w:val="00EE2B70"/>
    <w:rsid w:val="00EF53EF"/>
    <w:rsid w:val="00EF591D"/>
    <w:rsid w:val="00F05068"/>
    <w:rsid w:val="00F14475"/>
    <w:rsid w:val="00F1582E"/>
    <w:rsid w:val="00F27650"/>
    <w:rsid w:val="00F725A7"/>
    <w:rsid w:val="00F92012"/>
    <w:rsid w:val="00FB4A81"/>
    <w:rsid w:val="00FB794B"/>
    <w:rsid w:val="00FC6B54"/>
    <w:rsid w:val="00FF66A8"/>
    <w:rsid w:val="02C4D1FE"/>
    <w:rsid w:val="02D9F638"/>
    <w:rsid w:val="04691341"/>
    <w:rsid w:val="0755570D"/>
    <w:rsid w:val="07E02675"/>
    <w:rsid w:val="08458171"/>
    <w:rsid w:val="0B41262E"/>
    <w:rsid w:val="0C63E0EA"/>
    <w:rsid w:val="0D08B15A"/>
    <w:rsid w:val="0ED3DEE2"/>
    <w:rsid w:val="0F3AD083"/>
    <w:rsid w:val="1078021D"/>
    <w:rsid w:val="11A590C8"/>
    <w:rsid w:val="134722C5"/>
    <w:rsid w:val="14061F4A"/>
    <w:rsid w:val="15B9341F"/>
    <w:rsid w:val="16C22644"/>
    <w:rsid w:val="1754AD18"/>
    <w:rsid w:val="1DAF6EA9"/>
    <w:rsid w:val="1DD9C8F1"/>
    <w:rsid w:val="1E08FEF5"/>
    <w:rsid w:val="1E3C8B77"/>
    <w:rsid w:val="20445DB8"/>
    <w:rsid w:val="2134E402"/>
    <w:rsid w:val="22AE633A"/>
    <w:rsid w:val="22C7C488"/>
    <w:rsid w:val="2500F388"/>
    <w:rsid w:val="2A8753C7"/>
    <w:rsid w:val="2BD52475"/>
    <w:rsid w:val="3181F260"/>
    <w:rsid w:val="34A2B600"/>
    <w:rsid w:val="35F560DC"/>
    <w:rsid w:val="3E133A62"/>
    <w:rsid w:val="3F7C68A8"/>
    <w:rsid w:val="418E38E2"/>
    <w:rsid w:val="43E2DC75"/>
    <w:rsid w:val="44B73DCE"/>
    <w:rsid w:val="45F3547D"/>
    <w:rsid w:val="46006399"/>
    <w:rsid w:val="49A20AEF"/>
    <w:rsid w:val="4B808CEA"/>
    <w:rsid w:val="4B830DA1"/>
    <w:rsid w:val="4E167F35"/>
    <w:rsid w:val="4E745CBA"/>
    <w:rsid w:val="4F8C5B29"/>
    <w:rsid w:val="4F93391D"/>
    <w:rsid w:val="4FB5D812"/>
    <w:rsid w:val="50001FDE"/>
    <w:rsid w:val="50533454"/>
    <w:rsid w:val="51498520"/>
    <w:rsid w:val="54160F65"/>
    <w:rsid w:val="542D721E"/>
    <w:rsid w:val="543F5E4F"/>
    <w:rsid w:val="54C4AFA2"/>
    <w:rsid w:val="55F3A459"/>
    <w:rsid w:val="5B361D19"/>
    <w:rsid w:val="5B458A6C"/>
    <w:rsid w:val="5C08C451"/>
    <w:rsid w:val="5C90169A"/>
    <w:rsid w:val="5E18AC04"/>
    <w:rsid w:val="5E71BA6A"/>
    <w:rsid w:val="5ED0D480"/>
    <w:rsid w:val="60005343"/>
    <w:rsid w:val="60ECE3D5"/>
    <w:rsid w:val="615A6A96"/>
    <w:rsid w:val="636A7FD3"/>
    <w:rsid w:val="6A058496"/>
    <w:rsid w:val="6AB4ECB2"/>
    <w:rsid w:val="6BED92FB"/>
    <w:rsid w:val="6C4ED299"/>
    <w:rsid w:val="6D3E7729"/>
    <w:rsid w:val="6E49E29D"/>
    <w:rsid w:val="6F5A2473"/>
    <w:rsid w:val="70E7F09A"/>
    <w:rsid w:val="70EA68E4"/>
    <w:rsid w:val="73A7255C"/>
    <w:rsid w:val="7509491A"/>
    <w:rsid w:val="760374D2"/>
    <w:rsid w:val="76E1C1DD"/>
    <w:rsid w:val="78074D89"/>
    <w:rsid w:val="7916E3DD"/>
    <w:rsid w:val="7C41590D"/>
    <w:rsid w:val="7EBBC9B0"/>
    <w:rsid w:val="7EDCF0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EE1AEF"/>
  <w15:docId w15:val="{73391648-5530-41F6-B170-5F688041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0506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05068"/>
  </w:style>
  <w:style w:type="paragraph" w:styleId="Pidipagina">
    <w:name w:val="footer"/>
    <w:basedOn w:val="Normale"/>
    <w:link w:val="PidipaginaCarattere"/>
    <w:uiPriority w:val="99"/>
    <w:unhideWhenUsed/>
    <w:rsid w:val="00F050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05068"/>
  </w:style>
  <w:style w:type="paragraph" w:styleId="NormaleWeb">
    <w:name w:val="Normal (Web)"/>
    <w:basedOn w:val="Normale"/>
    <w:uiPriority w:val="99"/>
    <w:unhideWhenUsed/>
    <w:rsid w:val="00F0506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380D07"/>
    <w:rPr>
      <w:color w:val="0563C1" w:themeColor="hyperlink"/>
      <w:u w:val="single"/>
    </w:rPr>
  </w:style>
  <w:style w:type="character" w:customStyle="1" w:styleId="Menzionenonrisolta1">
    <w:name w:val="Menzione non risolta1"/>
    <w:basedOn w:val="Carpredefinitoparagrafo"/>
    <w:uiPriority w:val="99"/>
    <w:semiHidden/>
    <w:unhideWhenUsed/>
    <w:rsid w:val="00380D07"/>
    <w:rPr>
      <w:color w:val="605E5C"/>
      <w:shd w:val="clear" w:color="auto" w:fill="E1DFDD"/>
    </w:rPr>
  </w:style>
  <w:style w:type="table" w:styleId="Grigliatabella">
    <w:name w:val="Table Grid"/>
    <w:basedOn w:val="Tabellanormale"/>
    <w:uiPriority w:val="39"/>
    <w:rsid w:val="005935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4-colore51">
    <w:name w:val="Tabella griglia 4 - colore 51"/>
    <w:basedOn w:val="Tabellanormale"/>
    <w:uiPriority w:val="49"/>
    <w:rsid w:val="005935C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Menzionenonrisolta">
    <w:name w:val="Unresolved Mention"/>
    <w:basedOn w:val="Carpredefinitoparagrafo"/>
    <w:uiPriority w:val="99"/>
    <w:semiHidden/>
    <w:unhideWhenUsed/>
    <w:rsid w:val="00184253"/>
    <w:rPr>
      <w:color w:val="605E5C"/>
      <w:shd w:val="clear" w:color="auto" w:fill="E1DFDD"/>
    </w:rPr>
  </w:style>
  <w:style w:type="paragraph" w:styleId="Revisione">
    <w:name w:val="Revision"/>
    <w:hidden/>
    <w:uiPriority w:val="99"/>
    <w:semiHidden/>
    <w:rsid w:val="0052238B"/>
    <w:pPr>
      <w:spacing w:after="0" w:line="240" w:lineRule="auto"/>
    </w:pPr>
  </w:style>
  <w:style w:type="character" w:styleId="Enfasigrassetto">
    <w:name w:val="Strong"/>
    <w:basedOn w:val="Carpredefinitoparagrafo"/>
    <w:uiPriority w:val="22"/>
    <w:qFormat/>
    <w:rsid w:val="00913313"/>
    <w:rPr>
      <w:b/>
      <w:bCs/>
    </w:rPr>
  </w:style>
  <w:style w:type="character" w:styleId="Rimandocommento">
    <w:name w:val="annotation reference"/>
    <w:basedOn w:val="Carpredefinitoparagrafo"/>
    <w:uiPriority w:val="99"/>
    <w:semiHidden/>
    <w:unhideWhenUsed/>
    <w:rsid w:val="005E2748"/>
    <w:rPr>
      <w:sz w:val="16"/>
      <w:szCs w:val="16"/>
    </w:rPr>
  </w:style>
  <w:style w:type="paragraph" w:styleId="Testocommento">
    <w:name w:val="annotation text"/>
    <w:basedOn w:val="Normale"/>
    <w:link w:val="TestocommentoCarattere"/>
    <w:uiPriority w:val="99"/>
    <w:unhideWhenUsed/>
    <w:rsid w:val="005E2748"/>
    <w:pPr>
      <w:spacing w:line="240" w:lineRule="auto"/>
    </w:pPr>
    <w:rPr>
      <w:sz w:val="20"/>
      <w:szCs w:val="20"/>
    </w:rPr>
  </w:style>
  <w:style w:type="character" w:customStyle="1" w:styleId="TestocommentoCarattere">
    <w:name w:val="Testo commento Carattere"/>
    <w:basedOn w:val="Carpredefinitoparagrafo"/>
    <w:link w:val="Testocommento"/>
    <w:uiPriority w:val="99"/>
    <w:rsid w:val="005E2748"/>
    <w:rPr>
      <w:sz w:val="20"/>
      <w:szCs w:val="20"/>
    </w:rPr>
  </w:style>
  <w:style w:type="paragraph" w:styleId="Soggettocommento">
    <w:name w:val="annotation subject"/>
    <w:basedOn w:val="Testocommento"/>
    <w:next w:val="Testocommento"/>
    <w:link w:val="SoggettocommentoCarattere"/>
    <w:uiPriority w:val="99"/>
    <w:semiHidden/>
    <w:unhideWhenUsed/>
    <w:rsid w:val="005E2748"/>
    <w:rPr>
      <w:b/>
      <w:bCs/>
    </w:rPr>
  </w:style>
  <w:style w:type="character" w:customStyle="1" w:styleId="SoggettocommentoCarattere">
    <w:name w:val="Soggetto commento Carattere"/>
    <w:basedOn w:val="TestocommentoCarattere"/>
    <w:link w:val="Soggettocommento"/>
    <w:uiPriority w:val="99"/>
    <w:semiHidden/>
    <w:rsid w:val="005E2748"/>
    <w:rPr>
      <w:b/>
      <w:bCs/>
      <w:sz w:val="20"/>
      <w:szCs w:val="20"/>
    </w:rPr>
  </w:style>
  <w:style w:type="paragraph" w:customStyle="1" w:styleId="p1">
    <w:name w:val="p1"/>
    <w:basedOn w:val="Normale"/>
    <w:rsid w:val="00BD0FC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s1">
    <w:name w:val="s1"/>
    <w:basedOn w:val="Carpredefinitoparagrafo"/>
    <w:rsid w:val="00394062"/>
  </w:style>
  <w:style w:type="paragraph" w:customStyle="1" w:styleId="p2">
    <w:name w:val="p2"/>
    <w:basedOn w:val="Normale"/>
    <w:rsid w:val="00394062"/>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362626">
      <w:bodyDiv w:val="1"/>
      <w:marLeft w:val="0"/>
      <w:marRight w:val="0"/>
      <w:marTop w:val="0"/>
      <w:marBottom w:val="0"/>
      <w:divBdr>
        <w:top w:val="none" w:sz="0" w:space="0" w:color="auto"/>
        <w:left w:val="none" w:sz="0" w:space="0" w:color="auto"/>
        <w:bottom w:val="none" w:sz="0" w:space="0" w:color="auto"/>
        <w:right w:val="none" w:sz="0" w:space="0" w:color="auto"/>
      </w:divBdr>
      <w:divsChild>
        <w:div w:id="563032915">
          <w:marLeft w:val="1282"/>
          <w:marRight w:val="58"/>
          <w:marTop w:val="20"/>
          <w:marBottom w:val="0"/>
          <w:divBdr>
            <w:top w:val="none" w:sz="0" w:space="0" w:color="auto"/>
            <w:left w:val="none" w:sz="0" w:space="0" w:color="auto"/>
            <w:bottom w:val="none" w:sz="0" w:space="0" w:color="auto"/>
            <w:right w:val="none" w:sz="0" w:space="0" w:color="auto"/>
          </w:divBdr>
        </w:div>
      </w:divsChild>
    </w:div>
    <w:div w:id="246964829">
      <w:bodyDiv w:val="1"/>
      <w:marLeft w:val="0"/>
      <w:marRight w:val="0"/>
      <w:marTop w:val="0"/>
      <w:marBottom w:val="0"/>
      <w:divBdr>
        <w:top w:val="none" w:sz="0" w:space="0" w:color="auto"/>
        <w:left w:val="none" w:sz="0" w:space="0" w:color="auto"/>
        <w:bottom w:val="none" w:sz="0" w:space="0" w:color="auto"/>
        <w:right w:val="none" w:sz="0" w:space="0" w:color="auto"/>
      </w:divBdr>
    </w:div>
    <w:div w:id="631908536">
      <w:bodyDiv w:val="1"/>
      <w:marLeft w:val="0"/>
      <w:marRight w:val="0"/>
      <w:marTop w:val="0"/>
      <w:marBottom w:val="0"/>
      <w:divBdr>
        <w:top w:val="none" w:sz="0" w:space="0" w:color="auto"/>
        <w:left w:val="none" w:sz="0" w:space="0" w:color="auto"/>
        <w:bottom w:val="none" w:sz="0" w:space="0" w:color="auto"/>
        <w:right w:val="none" w:sz="0" w:space="0" w:color="auto"/>
      </w:divBdr>
      <w:divsChild>
        <w:div w:id="193999393">
          <w:marLeft w:val="1282"/>
          <w:marRight w:val="58"/>
          <w:marTop w:val="20"/>
          <w:marBottom w:val="0"/>
          <w:divBdr>
            <w:top w:val="none" w:sz="0" w:space="0" w:color="auto"/>
            <w:left w:val="none" w:sz="0" w:space="0" w:color="auto"/>
            <w:bottom w:val="none" w:sz="0" w:space="0" w:color="auto"/>
            <w:right w:val="none" w:sz="0" w:space="0" w:color="auto"/>
          </w:divBdr>
        </w:div>
      </w:divsChild>
    </w:div>
    <w:div w:id="940407938">
      <w:bodyDiv w:val="1"/>
      <w:marLeft w:val="0"/>
      <w:marRight w:val="0"/>
      <w:marTop w:val="0"/>
      <w:marBottom w:val="0"/>
      <w:divBdr>
        <w:top w:val="none" w:sz="0" w:space="0" w:color="auto"/>
        <w:left w:val="none" w:sz="0" w:space="0" w:color="auto"/>
        <w:bottom w:val="none" w:sz="0" w:space="0" w:color="auto"/>
        <w:right w:val="none" w:sz="0" w:space="0" w:color="auto"/>
      </w:divBdr>
    </w:div>
    <w:div w:id="1111511754">
      <w:bodyDiv w:val="1"/>
      <w:marLeft w:val="0"/>
      <w:marRight w:val="0"/>
      <w:marTop w:val="0"/>
      <w:marBottom w:val="0"/>
      <w:divBdr>
        <w:top w:val="none" w:sz="0" w:space="0" w:color="auto"/>
        <w:left w:val="none" w:sz="0" w:space="0" w:color="auto"/>
        <w:bottom w:val="none" w:sz="0" w:space="0" w:color="auto"/>
        <w:right w:val="none" w:sz="0" w:space="0" w:color="auto"/>
      </w:divBdr>
      <w:divsChild>
        <w:div w:id="37097024">
          <w:marLeft w:val="0"/>
          <w:marRight w:val="0"/>
          <w:marTop w:val="0"/>
          <w:marBottom w:val="0"/>
          <w:divBdr>
            <w:top w:val="none" w:sz="0" w:space="0" w:color="auto"/>
            <w:left w:val="none" w:sz="0" w:space="0" w:color="auto"/>
            <w:bottom w:val="none" w:sz="0" w:space="0" w:color="auto"/>
            <w:right w:val="none" w:sz="0" w:space="0" w:color="auto"/>
          </w:divBdr>
          <w:divsChild>
            <w:div w:id="150315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096576">
      <w:bodyDiv w:val="1"/>
      <w:marLeft w:val="0"/>
      <w:marRight w:val="0"/>
      <w:marTop w:val="0"/>
      <w:marBottom w:val="0"/>
      <w:divBdr>
        <w:top w:val="none" w:sz="0" w:space="0" w:color="auto"/>
        <w:left w:val="none" w:sz="0" w:space="0" w:color="auto"/>
        <w:bottom w:val="none" w:sz="0" w:space="0" w:color="auto"/>
        <w:right w:val="none" w:sz="0" w:space="0" w:color="auto"/>
      </w:divBdr>
    </w:div>
    <w:div w:id="1612125007">
      <w:bodyDiv w:val="1"/>
      <w:marLeft w:val="0"/>
      <w:marRight w:val="0"/>
      <w:marTop w:val="0"/>
      <w:marBottom w:val="0"/>
      <w:divBdr>
        <w:top w:val="none" w:sz="0" w:space="0" w:color="auto"/>
        <w:left w:val="none" w:sz="0" w:space="0" w:color="auto"/>
        <w:bottom w:val="none" w:sz="0" w:space="0" w:color="auto"/>
        <w:right w:val="none" w:sz="0" w:space="0" w:color="auto"/>
      </w:divBdr>
    </w:div>
    <w:div w:id="1663505635">
      <w:bodyDiv w:val="1"/>
      <w:marLeft w:val="0"/>
      <w:marRight w:val="0"/>
      <w:marTop w:val="0"/>
      <w:marBottom w:val="0"/>
      <w:divBdr>
        <w:top w:val="none" w:sz="0" w:space="0" w:color="auto"/>
        <w:left w:val="none" w:sz="0" w:space="0" w:color="auto"/>
        <w:bottom w:val="none" w:sz="0" w:space="0" w:color="auto"/>
        <w:right w:val="none" w:sz="0" w:space="0" w:color="auto"/>
      </w:divBdr>
      <w:divsChild>
        <w:div w:id="1946963062">
          <w:marLeft w:val="1282"/>
          <w:marRight w:val="1800"/>
          <w:marTop w:val="0"/>
          <w:marBottom w:val="0"/>
          <w:divBdr>
            <w:top w:val="none" w:sz="0" w:space="0" w:color="auto"/>
            <w:left w:val="none" w:sz="0" w:space="0" w:color="auto"/>
            <w:bottom w:val="none" w:sz="0" w:space="0" w:color="auto"/>
            <w:right w:val="none" w:sz="0" w:space="0" w:color="auto"/>
          </w:divBdr>
        </w:div>
      </w:divsChild>
    </w:div>
    <w:div w:id="1900820360">
      <w:bodyDiv w:val="1"/>
      <w:marLeft w:val="0"/>
      <w:marRight w:val="0"/>
      <w:marTop w:val="0"/>
      <w:marBottom w:val="0"/>
      <w:divBdr>
        <w:top w:val="none" w:sz="0" w:space="0" w:color="auto"/>
        <w:left w:val="none" w:sz="0" w:space="0" w:color="auto"/>
        <w:bottom w:val="none" w:sz="0" w:space="0" w:color="auto"/>
        <w:right w:val="none" w:sz="0" w:space="0" w:color="auto"/>
      </w:divBdr>
      <w:divsChild>
        <w:div w:id="574316670">
          <w:marLeft w:val="0"/>
          <w:marRight w:val="0"/>
          <w:marTop w:val="0"/>
          <w:marBottom w:val="0"/>
          <w:divBdr>
            <w:top w:val="none" w:sz="0" w:space="0" w:color="auto"/>
            <w:left w:val="none" w:sz="0" w:space="0" w:color="auto"/>
            <w:bottom w:val="none" w:sz="0" w:space="0" w:color="auto"/>
            <w:right w:val="none" w:sz="0" w:space="0" w:color="auto"/>
          </w:divBdr>
        </w:div>
      </w:divsChild>
    </w:div>
    <w:div w:id="1996493758">
      <w:bodyDiv w:val="1"/>
      <w:marLeft w:val="0"/>
      <w:marRight w:val="0"/>
      <w:marTop w:val="0"/>
      <w:marBottom w:val="0"/>
      <w:divBdr>
        <w:top w:val="none" w:sz="0" w:space="0" w:color="auto"/>
        <w:left w:val="none" w:sz="0" w:space="0" w:color="auto"/>
        <w:bottom w:val="none" w:sz="0" w:space="0" w:color="auto"/>
        <w:right w:val="none" w:sz="0" w:space="0" w:color="auto"/>
      </w:divBdr>
    </w:div>
    <w:div w:id="2003849565">
      <w:bodyDiv w:val="1"/>
      <w:marLeft w:val="0"/>
      <w:marRight w:val="0"/>
      <w:marTop w:val="0"/>
      <w:marBottom w:val="0"/>
      <w:divBdr>
        <w:top w:val="none" w:sz="0" w:space="0" w:color="auto"/>
        <w:left w:val="none" w:sz="0" w:space="0" w:color="auto"/>
        <w:bottom w:val="none" w:sz="0" w:space="0" w:color="auto"/>
        <w:right w:val="none" w:sz="0" w:space="0" w:color="auto"/>
      </w:divBdr>
      <w:divsChild>
        <w:div w:id="4288399">
          <w:marLeft w:val="0"/>
          <w:marRight w:val="0"/>
          <w:marTop w:val="0"/>
          <w:marBottom w:val="0"/>
          <w:divBdr>
            <w:top w:val="none" w:sz="0" w:space="0" w:color="auto"/>
            <w:left w:val="none" w:sz="0" w:space="0" w:color="auto"/>
            <w:bottom w:val="none" w:sz="0" w:space="0" w:color="auto"/>
            <w:right w:val="none" w:sz="0" w:space="0" w:color="auto"/>
          </w:divBdr>
          <w:divsChild>
            <w:div w:id="171673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vatore@studiocomelli.eu" TargetMode="External"/><Relationship Id="rId3" Type="http://schemas.openxmlformats.org/officeDocument/2006/relationships/settings" Target="settings.xml"/><Relationship Id="rId7" Type="http://schemas.openxmlformats.org/officeDocument/2006/relationships/hyperlink" Target="http://www.bluedesignsummit.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1063</Words>
  <Characters>6065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Rowena Milan</dc:creator>
  <cp:lastModifiedBy>Salva Bruno</cp:lastModifiedBy>
  <cp:revision>2</cp:revision>
  <dcterms:created xsi:type="dcterms:W3CDTF">2025-03-20T10:16:00Z</dcterms:created>
  <dcterms:modified xsi:type="dcterms:W3CDTF">2025-03-20T10:16:00Z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f69d9830360478de74a88203bea0ef0f8cb4df3020ec950c785be5bb359061f0</vt:lpwstr>
  </property>
</Properties>
</file>